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BBA" w:rsidRDefault="002B6A9B" w:rsidP="00B805CB">
      <w:pPr>
        <w:tabs>
          <w:tab w:val="left" w:pos="7088"/>
        </w:tabs>
        <w:spacing w:line="240" w:lineRule="auto"/>
        <w:jc w:val="center"/>
        <w:rPr>
          <w:rFonts w:ascii="Times New Roman" w:hAnsi="Times New Roman"/>
          <w:b/>
          <w:sz w:val="28"/>
          <w:szCs w:val="28"/>
          <w:lang w:eastAsia="es-CO"/>
        </w:rPr>
      </w:pPr>
      <w:r w:rsidRPr="003C7E96">
        <w:rPr>
          <w:rFonts w:ascii="Times New Roman" w:hAnsi="Times New Roman"/>
          <w:b/>
          <w:sz w:val="28"/>
          <w:szCs w:val="28"/>
          <w:lang w:eastAsia="es-CO"/>
        </w:rPr>
        <w:t>CONCEPCIONES DE LIDERAZGO SUBYACENTES</w:t>
      </w:r>
      <w:r>
        <w:rPr>
          <w:rFonts w:ascii="Times New Roman" w:hAnsi="Times New Roman"/>
          <w:b/>
          <w:sz w:val="28"/>
          <w:szCs w:val="28"/>
          <w:lang w:eastAsia="es-CO"/>
        </w:rPr>
        <w:t xml:space="preserve"> A LOS DISCURSOS DE LOS RECTORES </w:t>
      </w:r>
      <w:r w:rsidRPr="003C7E96">
        <w:rPr>
          <w:rFonts w:ascii="Times New Roman" w:hAnsi="Times New Roman"/>
          <w:b/>
          <w:sz w:val="28"/>
          <w:szCs w:val="28"/>
          <w:lang w:eastAsia="es-CO"/>
        </w:rPr>
        <w:t xml:space="preserve"> EN LA GESTIÓN EDUCATIVA DE LAS ORGANIZACIONES ESCOLARES </w:t>
      </w:r>
    </w:p>
    <w:p w:rsidR="00566BBA" w:rsidRPr="003C7E96" w:rsidRDefault="00566BBA" w:rsidP="00566BBA">
      <w:pPr>
        <w:spacing w:line="240" w:lineRule="auto"/>
        <w:jc w:val="center"/>
        <w:rPr>
          <w:rFonts w:ascii="Times New Roman" w:hAnsi="Times New Roman"/>
          <w:b/>
          <w:sz w:val="28"/>
          <w:szCs w:val="28"/>
        </w:rPr>
      </w:pPr>
    </w:p>
    <w:p w:rsidR="00566BBA" w:rsidRDefault="00566BBA" w:rsidP="00566BBA">
      <w:pPr>
        <w:spacing w:after="0" w:line="240" w:lineRule="auto"/>
        <w:jc w:val="center"/>
        <w:rPr>
          <w:rFonts w:ascii="Arial" w:hAnsi="Arial" w:cs="Arial"/>
          <w:b/>
          <w:sz w:val="24"/>
          <w:szCs w:val="24"/>
        </w:rPr>
      </w:pPr>
      <w:r w:rsidRPr="0086145A">
        <w:rPr>
          <w:rFonts w:ascii="Arial" w:hAnsi="Arial" w:cs="Arial"/>
          <w:b/>
          <w:sz w:val="24"/>
          <w:szCs w:val="24"/>
        </w:rPr>
        <w:t>NOMBRE DE AUTOR (ES)</w:t>
      </w:r>
    </w:p>
    <w:p w:rsidR="00566BBA" w:rsidRPr="002B6A9B" w:rsidRDefault="00566BBA" w:rsidP="00566BBA">
      <w:pPr>
        <w:spacing w:after="0" w:line="240" w:lineRule="auto"/>
        <w:jc w:val="center"/>
        <w:rPr>
          <w:rFonts w:ascii="Arial" w:hAnsi="Arial" w:cs="Arial"/>
          <w:sz w:val="24"/>
          <w:szCs w:val="24"/>
        </w:rPr>
      </w:pPr>
      <w:r w:rsidRPr="002B6A9B">
        <w:rPr>
          <w:rFonts w:ascii="Arial" w:hAnsi="Arial" w:cs="Arial"/>
          <w:sz w:val="24"/>
          <w:szCs w:val="24"/>
        </w:rPr>
        <w:t xml:space="preserve">ÁLVARO DEL CARMEN RODRÍGUEZ AKLE </w:t>
      </w:r>
    </w:p>
    <w:p w:rsidR="00566BBA" w:rsidRDefault="000B1A95" w:rsidP="00566BBA">
      <w:pPr>
        <w:spacing w:after="0" w:line="240" w:lineRule="auto"/>
        <w:jc w:val="center"/>
        <w:rPr>
          <w:rFonts w:ascii="Arial Narrow" w:hAnsi="Arial Narrow" w:cs="Arial"/>
          <w:color w:val="000000"/>
          <w:sz w:val="23"/>
          <w:szCs w:val="23"/>
          <w:lang w:val="es-ES"/>
        </w:rPr>
      </w:pPr>
      <w:hyperlink r:id="rId8" w:history="1">
        <w:r w:rsidR="00566BBA" w:rsidRPr="0014230D">
          <w:rPr>
            <w:rStyle w:val="Hipervnculo"/>
            <w:rFonts w:ascii="Arial Narrow" w:hAnsi="Arial Narrow" w:cs="Arial"/>
            <w:sz w:val="23"/>
            <w:szCs w:val="23"/>
            <w:lang w:val="es-ES"/>
          </w:rPr>
          <w:t>alroakle@hotmail.com</w:t>
        </w:r>
      </w:hyperlink>
    </w:p>
    <w:p w:rsidR="00566BBA" w:rsidRPr="002B6A9B" w:rsidRDefault="00566BBA" w:rsidP="00566BBA">
      <w:pPr>
        <w:spacing w:after="0" w:line="240" w:lineRule="auto"/>
        <w:jc w:val="center"/>
        <w:rPr>
          <w:rFonts w:ascii="Arial" w:hAnsi="Arial" w:cs="Arial"/>
          <w:sz w:val="24"/>
          <w:szCs w:val="24"/>
        </w:rPr>
      </w:pPr>
      <w:r w:rsidRPr="002B6A9B">
        <w:rPr>
          <w:rFonts w:ascii="Arial" w:hAnsi="Arial" w:cs="Arial"/>
          <w:sz w:val="24"/>
          <w:szCs w:val="24"/>
        </w:rPr>
        <w:t xml:space="preserve">ANDRÉS SANDALIO FLOREZ MANCILLA </w:t>
      </w:r>
    </w:p>
    <w:p w:rsidR="00566BBA" w:rsidRDefault="000B1A95" w:rsidP="00566BBA">
      <w:pPr>
        <w:spacing w:after="0" w:line="240" w:lineRule="auto"/>
        <w:jc w:val="center"/>
        <w:rPr>
          <w:rFonts w:ascii="Arial Narrow" w:hAnsi="Arial Narrow" w:cs="Arial"/>
          <w:color w:val="000000"/>
          <w:sz w:val="23"/>
          <w:szCs w:val="23"/>
          <w:lang w:val="es-ES"/>
        </w:rPr>
      </w:pPr>
      <w:hyperlink r:id="rId9" w:history="1">
        <w:r w:rsidR="00566BBA" w:rsidRPr="0014230D">
          <w:rPr>
            <w:rStyle w:val="Hipervnculo"/>
            <w:rFonts w:ascii="Arial Narrow" w:hAnsi="Arial Narrow" w:cs="Arial"/>
            <w:sz w:val="23"/>
            <w:szCs w:val="23"/>
            <w:lang w:val="es-ES"/>
          </w:rPr>
          <w:t>asflorez@gmail.com</w:t>
        </w:r>
      </w:hyperlink>
      <w:r w:rsidR="00566BBA">
        <w:rPr>
          <w:rFonts w:ascii="Arial Narrow" w:hAnsi="Arial Narrow" w:cs="Arial"/>
          <w:color w:val="000000"/>
          <w:sz w:val="23"/>
          <w:szCs w:val="23"/>
          <w:lang w:val="es-ES"/>
        </w:rPr>
        <w:t xml:space="preserve"> </w:t>
      </w:r>
    </w:p>
    <w:p w:rsidR="00566BBA" w:rsidRDefault="00566BBA" w:rsidP="00566BBA">
      <w:pPr>
        <w:spacing w:after="0" w:line="240" w:lineRule="auto"/>
        <w:jc w:val="center"/>
        <w:rPr>
          <w:rFonts w:ascii="Arial" w:hAnsi="Arial" w:cs="Arial"/>
          <w:sz w:val="24"/>
          <w:szCs w:val="24"/>
        </w:rPr>
      </w:pPr>
      <w:r>
        <w:rPr>
          <w:rFonts w:ascii="Arial" w:hAnsi="Arial" w:cs="Arial"/>
          <w:sz w:val="24"/>
          <w:szCs w:val="24"/>
        </w:rPr>
        <w:t xml:space="preserve">AZARIAS REYES GUERRERO </w:t>
      </w:r>
    </w:p>
    <w:p w:rsidR="00566BBA" w:rsidRDefault="000B1A95" w:rsidP="00566BBA">
      <w:pPr>
        <w:spacing w:after="0" w:line="240" w:lineRule="auto"/>
        <w:jc w:val="center"/>
        <w:rPr>
          <w:rStyle w:val="Hipervnculo"/>
          <w:rFonts w:ascii="Arial" w:hAnsi="Arial" w:cs="Arial"/>
          <w:sz w:val="24"/>
          <w:szCs w:val="24"/>
        </w:rPr>
      </w:pPr>
      <w:hyperlink r:id="rId10" w:history="1">
        <w:r w:rsidR="00566BBA" w:rsidRPr="002A4BCD">
          <w:rPr>
            <w:rStyle w:val="Hipervnculo"/>
            <w:rFonts w:ascii="Arial" w:hAnsi="Arial" w:cs="Arial"/>
            <w:sz w:val="24"/>
            <w:szCs w:val="24"/>
          </w:rPr>
          <w:t>lic.azarias@gmail.com</w:t>
        </w:r>
      </w:hyperlink>
    </w:p>
    <w:p w:rsidR="00566BBA" w:rsidRDefault="00566BBA" w:rsidP="00566BBA">
      <w:pPr>
        <w:spacing w:after="0" w:line="240" w:lineRule="auto"/>
        <w:jc w:val="center"/>
        <w:rPr>
          <w:rStyle w:val="Hipervnculo"/>
          <w:rFonts w:ascii="Arial" w:hAnsi="Arial" w:cs="Arial"/>
          <w:sz w:val="24"/>
          <w:szCs w:val="24"/>
        </w:rPr>
      </w:pPr>
    </w:p>
    <w:p w:rsidR="00566BBA" w:rsidRPr="00996AB9" w:rsidRDefault="00566BBA" w:rsidP="00566BBA">
      <w:pPr>
        <w:spacing w:after="0" w:line="240" w:lineRule="auto"/>
        <w:jc w:val="center"/>
        <w:rPr>
          <w:rFonts w:ascii="Arial" w:hAnsi="Arial" w:cs="Arial"/>
          <w:sz w:val="24"/>
          <w:szCs w:val="24"/>
          <w:lang w:val="es-ES"/>
        </w:rPr>
      </w:pPr>
      <w:r w:rsidRPr="00996AB9">
        <w:rPr>
          <w:rFonts w:ascii="Arial" w:hAnsi="Arial" w:cs="Arial"/>
          <w:sz w:val="24"/>
          <w:szCs w:val="24"/>
          <w:lang w:val="es-ES"/>
        </w:rPr>
        <w:t>UNIVERSIDAD DEL MAGDALENA –RUDECOLOMBIA</w:t>
      </w:r>
    </w:p>
    <w:p w:rsidR="00566BBA" w:rsidRPr="00996AB9" w:rsidRDefault="00566BBA" w:rsidP="00566BBA">
      <w:pPr>
        <w:spacing w:after="0" w:line="240" w:lineRule="auto"/>
        <w:jc w:val="center"/>
        <w:rPr>
          <w:rFonts w:ascii="Arial" w:hAnsi="Arial" w:cs="Arial"/>
          <w:sz w:val="24"/>
          <w:szCs w:val="24"/>
          <w:lang w:val="es-ES"/>
        </w:rPr>
      </w:pPr>
    </w:p>
    <w:p w:rsidR="00566BBA" w:rsidRPr="00996AB9" w:rsidRDefault="00566BBA" w:rsidP="00566BBA">
      <w:pPr>
        <w:spacing w:after="0" w:line="240" w:lineRule="auto"/>
        <w:jc w:val="center"/>
        <w:rPr>
          <w:rFonts w:ascii="Arial Narrow" w:hAnsi="Arial Narrow" w:cs="Arial"/>
          <w:color w:val="000000"/>
          <w:sz w:val="23"/>
          <w:szCs w:val="23"/>
          <w:lang w:val="es-ES"/>
        </w:rPr>
      </w:pPr>
    </w:p>
    <w:p w:rsidR="00566BBA" w:rsidRPr="00996AB9" w:rsidRDefault="00566BBA" w:rsidP="00566BBA">
      <w:pPr>
        <w:spacing w:after="0" w:line="240" w:lineRule="auto"/>
        <w:rPr>
          <w:rFonts w:ascii="Arial" w:hAnsi="Arial" w:cs="Arial"/>
          <w:sz w:val="14"/>
          <w:szCs w:val="24"/>
          <w:lang w:val="es-ES"/>
        </w:rPr>
      </w:pPr>
    </w:p>
    <w:p w:rsidR="00566BBA" w:rsidRPr="00785599" w:rsidRDefault="00566BBA" w:rsidP="00566BBA">
      <w:pPr>
        <w:spacing w:after="0" w:line="240" w:lineRule="auto"/>
        <w:jc w:val="center"/>
        <w:rPr>
          <w:rFonts w:ascii="Arial" w:hAnsi="Arial" w:cs="Arial"/>
          <w:b/>
          <w:sz w:val="24"/>
          <w:szCs w:val="24"/>
          <w:lang w:val="en-US"/>
        </w:rPr>
      </w:pPr>
      <w:r w:rsidRPr="00785599">
        <w:rPr>
          <w:rFonts w:ascii="Arial" w:hAnsi="Arial" w:cs="Arial"/>
          <w:b/>
          <w:sz w:val="24"/>
          <w:szCs w:val="24"/>
          <w:lang w:val="en-US"/>
        </w:rPr>
        <w:t>ABSTRACT</w:t>
      </w:r>
    </w:p>
    <w:p w:rsidR="00566BBA" w:rsidRPr="00785599" w:rsidRDefault="00566BBA" w:rsidP="00566BBA">
      <w:pPr>
        <w:spacing w:after="0" w:line="240" w:lineRule="auto"/>
        <w:jc w:val="both"/>
        <w:rPr>
          <w:rFonts w:ascii="Arial" w:hAnsi="Arial" w:cs="Arial"/>
          <w:color w:val="000000"/>
          <w:sz w:val="24"/>
          <w:szCs w:val="24"/>
          <w:lang w:val="en-US"/>
        </w:rPr>
      </w:pPr>
      <w:r w:rsidRPr="00785599">
        <w:rPr>
          <w:rFonts w:ascii="Arial" w:hAnsi="Arial" w:cs="Arial"/>
          <w:color w:val="000000"/>
          <w:sz w:val="24"/>
          <w:szCs w:val="24"/>
          <w:lang w:val="en-US"/>
        </w:rPr>
        <w:t>As Habermas says, (1999): "any process of understanding takes place against the background of a pre understanding imbued culturally," similarly, this paper supported by research in the context of analysis of educational leadership in managing organizations school seeks to reveal the concepts and practices of leadership from a critical and reflexive ethnographic qualitative study with an emancipatory interest in a design methodological complementarity articulated to a prospective configuration recognizing scenarios of social actors in their current realities, ideals and possibilities of new visions They transiting towards forms of empowerment in an alternative leadership supported by a paradigm of communicative action and emancipatory education, evidenced in the speeches of presidents and directors of FDI teache</w:t>
      </w:r>
      <w:r w:rsidR="00D83D72" w:rsidRPr="00785599">
        <w:rPr>
          <w:rFonts w:ascii="Arial" w:hAnsi="Arial" w:cs="Arial"/>
          <w:color w:val="000000"/>
          <w:sz w:val="24"/>
          <w:szCs w:val="24"/>
          <w:lang w:val="en-US"/>
        </w:rPr>
        <w:t>rs stakeholders. Case 1 and FDI,</w:t>
      </w:r>
      <w:r w:rsidRPr="00785599">
        <w:rPr>
          <w:rFonts w:ascii="Arial" w:hAnsi="Arial" w:cs="Arial"/>
          <w:color w:val="000000"/>
          <w:sz w:val="24"/>
          <w:szCs w:val="24"/>
          <w:lang w:val="en-US"/>
        </w:rPr>
        <w:t xml:space="preserve"> Case 2, being dominant positions of a hierarchical leadership where the manager has full relational trust with the community and others who express positions of a democratic leadership posed persuasion, relationships of trust and delegation of responsibilities to influence school development.</w:t>
      </w:r>
    </w:p>
    <w:p w:rsidR="00566BBA" w:rsidRPr="00785599" w:rsidRDefault="00566BBA" w:rsidP="00566BBA">
      <w:pPr>
        <w:spacing w:after="0" w:line="240" w:lineRule="auto"/>
        <w:jc w:val="both"/>
        <w:rPr>
          <w:rFonts w:ascii="Arial" w:hAnsi="Arial" w:cs="Arial"/>
          <w:b/>
          <w:sz w:val="24"/>
          <w:szCs w:val="24"/>
          <w:lang w:val="en-US"/>
        </w:rPr>
      </w:pPr>
    </w:p>
    <w:p w:rsidR="00566BBA" w:rsidRPr="00785599" w:rsidRDefault="00566BBA" w:rsidP="00566BBA">
      <w:pPr>
        <w:spacing w:after="0" w:line="240" w:lineRule="auto"/>
        <w:jc w:val="center"/>
        <w:rPr>
          <w:rFonts w:ascii="Arial" w:hAnsi="Arial" w:cs="Arial"/>
          <w:b/>
          <w:sz w:val="24"/>
          <w:szCs w:val="24"/>
        </w:rPr>
      </w:pPr>
      <w:r w:rsidRPr="00785599">
        <w:rPr>
          <w:rFonts w:ascii="Arial" w:hAnsi="Arial" w:cs="Arial"/>
          <w:b/>
          <w:sz w:val="24"/>
          <w:szCs w:val="24"/>
        </w:rPr>
        <w:t>RESUMEN</w:t>
      </w:r>
    </w:p>
    <w:p w:rsidR="00566BBA" w:rsidRPr="00785599" w:rsidRDefault="00566BBA" w:rsidP="00566BBA">
      <w:pPr>
        <w:spacing w:after="0" w:line="240" w:lineRule="auto"/>
        <w:jc w:val="center"/>
        <w:rPr>
          <w:rFonts w:ascii="Arial" w:hAnsi="Arial" w:cs="Arial"/>
          <w:b/>
          <w:sz w:val="24"/>
          <w:szCs w:val="24"/>
        </w:rPr>
      </w:pPr>
    </w:p>
    <w:p w:rsidR="00566BBA" w:rsidRPr="00785599" w:rsidRDefault="00566BBA" w:rsidP="00566BBA">
      <w:pPr>
        <w:spacing w:after="0" w:line="240" w:lineRule="auto"/>
        <w:jc w:val="both"/>
        <w:rPr>
          <w:rFonts w:ascii="Arial" w:hAnsi="Arial" w:cs="Arial"/>
          <w:color w:val="000000"/>
          <w:sz w:val="24"/>
          <w:szCs w:val="24"/>
          <w:lang w:val="es-ES"/>
        </w:rPr>
      </w:pPr>
      <w:r w:rsidRPr="00785599">
        <w:rPr>
          <w:rFonts w:ascii="Arial" w:hAnsi="Arial" w:cs="Arial"/>
          <w:color w:val="000000"/>
          <w:sz w:val="24"/>
          <w:szCs w:val="24"/>
          <w:lang w:val="es-ES"/>
        </w:rPr>
        <w:t xml:space="preserve">    Como afirma Habermas, (1999): “todo proceso de entendimiento tiene lugar sobre el trasfondo de una pre comprensión imbuida culturalmente”,  de manera análoga,  esta ponencia sustentada en la investigación en  el contexto de análisis del liderazgo educativo en la gestión de  las organizaciones escolar busca develar las concepciones y prácticas de liderazgo desde un estudio cualitativo etnográfico reflexivo y crítico con un interés emancipatorio en un diseño de complementariedad metodológica articulado a una configuración prospectiva,  reconociendo los escenarios de los actores sociales en sus realidades a</w:t>
      </w:r>
      <w:r w:rsidR="00AB412A" w:rsidRPr="00785599">
        <w:rPr>
          <w:rFonts w:ascii="Arial" w:hAnsi="Arial" w:cs="Arial"/>
          <w:color w:val="000000"/>
          <w:sz w:val="24"/>
          <w:szCs w:val="24"/>
          <w:lang w:val="es-ES"/>
        </w:rPr>
        <w:t xml:space="preserve">ctuales, </w:t>
      </w:r>
      <w:r w:rsidR="00AB412A" w:rsidRPr="00785599">
        <w:rPr>
          <w:rFonts w:ascii="Arial" w:hAnsi="Arial" w:cs="Arial"/>
          <w:color w:val="000000"/>
          <w:sz w:val="24"/>
          <w:szCs w:val="24"/>
          <w:lang w:val="es-ES"/>
        </w:rPr>
        <w:lastRenderedPageBreak/>
        <w:t>ideales y posibles</w:t>
      </w:r>
      <w:r w:rsidRPr="00785599">
        <w:rPr>
          <w:rFonts w:ascii="Arial" w:hAnsi="Arial" w:cs="Arial"/>
          <w:color w:val="000000"/>
          <w:sz w:val="24"/>
          <w:szCs w:val="24"/>
          <w:lang w:val="es-ES"/>
        </w:rPr>
        <w:t xml:space="preserve"> de nuevas visiones que transitan hacia formas de empoderamiento en un liderazgo alternativo sustentado en un paradigma de la acción comunicativa y educación emancipadora,  evidenciado en los discursos de los actores sociales rectores y directivos docentes  de las IED. Caso 1 y la IED. Caso 2, hallándose posturas dominantes de un liderazgo jerárquico donde el directivo no tiene la plena confianza relacional con su comunidad y otros que expresan posturas de un liderazgo democrático que plantea la acción, la influencia, la persuasión, las relaciones de confianza y delegación de responsabilidades para incidir en el desarrollo de la </w:t>
      </w:r>
      <w:r w:rsidR="00AB412A" w:rsidRPr="00785599">
        <w:rPr>
          <w:rFonts w:ascii="Arial" w:hAnsi="Arial" w:cs="Arial"/>
          <w:color w:val="000000"/>
          <w:sz w:val="24"/>
          <w:szCs w:val="24"/>
          <w:lang w:val="es-ES"/>
        </w:rPr>
        <w:t xml:space="preserve">gestión educativa en la </w:t>
      </w:r>
      <w:r w:rsidRPr="00785599">
        <w:rPr>
          <w:rFonts w:ascii="Arial" w:hAnsi="Arial" w:cs="Arial"/>
          <w:color w:val="000000"/>
          <w:sz w:val="24"/>
          <w:szCs w:val="24"/>
          <w:lang w:val="es-ES"/>
        </w:rPr>
        <w:t xml:space="preserve">organización escolar. </w:t>
      </w:r>
    </w:p>
    <w:p w:rsidR="00566BBA" w:rsidRPr="00785599" w:rsidRDefault="00566BBA" w:rsidP="00566BBA">
      <w:pPr>
        <w:spacing w:after="0" w:line="240" w:lineRule="auto"/>
        <w:jc w:val="center"/>
        <w:rPr>
          <w:rFonts w:ascii="Arial" w:hAnsi="Arial" w:cs="Arial"/>
          <w:color w:val="000000"/>
          <w:sz w:val="24"/>
          <w:szCs w:val="24"/>
          <w:lang w:val="es-ES"/>
        </w:rPr>
      </w:pPr>
    </w:p>
    <w:p w:rsidR="00566BBA" w:rsidRPr="00785599" w:rsidRDefault="00566BBA" w:rsidP="00566BBA">
      <w:pPr>
        <w:spacing w:after="0" w:line="240" w:lineRule="auto"/>
        <w:jc w:val="center"/>
        <w:rPr>
          <w:rFonts w:ascii="Arial" w:hAnsi="Arial" w:cs="Arial"/>
          <w:sz w:val="24"/>
          <w:szCs w:val="24"/>
        </w:rPr>
      </w:pPr>
    </w:p>
    <w:p w:rsidR="00566BBA" w:rsidRPr="00785599" w:rsidRDefault="00566BBA" w:rsidP="00566BBA">
      <w:pPr>
        <w:spacing w:after="0" w:line="240" w:lineRule="auto"/>
        <w:jc w:val="center"/>
        <w:rPr>
          <w:rFonts w:ascii="Arial" w:hAnsi="Arial" w:cs="Arial"/>
          <w:b/>
          <w:sz w:val="24"/>
          <w:szCs w:val="24"/>
        </w:rPr>
      </w:pPr>
    </w:p>
    <w:p w:rsidR="00566BBA" w:rsidRPr="00785599" w:rsidRDefault="00566BBA" w:rsidP="00566BBA">
      <w:pPr>
        <w:spacing w:after="0" w:line="240" w:lineRule="auto"/>
        <w:jc w:val="center"/>
        <w:rPr>
          <w:rFonts w:ascii="Arial" w:hAnsi="Arial" w:cs="Arial"/>
          <w:b/>
          <w:sz w:val="24"/>
          <w:szCs w:val="24"/>
        </w:rPr>
      </w:pPr>
      <w:r w:rsidRPr="00785599">
        <w:rPr>
          <w:rFonts w:ascii="Arial" w:hAnsi="Arial" w:cs="Arial"/>
          <w:b/>
          <w:sz w:val="24"/>
          <w:szCs w:val="24"/>
        </w:rPr>
        <w:t>PALABRAS CLAVES</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Liderazgo educativo, concepciones, gestión educativa, organización escola</w:t>
      </w:r>
      <w:r w:rsidRPr="00785599">
        <w:rPr>
          <w:rFonts w:ascii="Arial" w:hAnsi="Arial" w:cs="Arial"/>
          <w:b/>
          <w:sz w:val="24"/>
          <w:szCs w:val="24"/>
        </w:rPr>
        <w:t xml:space="preserve">r, </w:t>
      </w:r>
      <w:r w:rsidRPr="00785599">
        <w:rPr>
          <w:rFonts w:ascii="Arial" w:hAnsi="Arial" w:cs="Arial"/>
          <w:sz w:val="24"/>
          <w:szCs w:val="24"/>
        </w:rPr>
        <w:t xml:space="preserve">prospectiva. </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color w:val="000000"/>
          <w:sz w:val="24"/>
          <w:szCs w:val="24"/>
          <w:lang w:val="es-ES"/>
        </w:rPr>
        <w:t>.</w:t>
      </w:r>
    </w:p>
    <w:p w:rsidR="00566BBA" w:rsidRPr="00785599" w:rsidRDefault="00566BBA" w:rsidP="00566BBA">
      <w:pPr>
        <w:spacing w:after="0" w:line="240" w:lineRule="auto"/>
        <w:jc w:val="both"/>
        <w:rPr>
          <w:rFonts w:ascii="Arial" w:hAnsi="Arial" w:cs="Arial"/>
          <w:sz w:val="24"/>
          <w:szCs w:val="24"/>
        </w:rPr>
      </w:pPr>
    </w:p>
    <w:p w:rsidR="00566BBA" w:rsidRPr="00785599" w:rsidRDefault="00566BBA" w:rsidP="00566BBA">
      <w:pPr>
        <w:spacing w:after="0" w:line="240" w:lineRule="auto"/>
        <w:jc w:val="both"/>
        <w:rPr>
          <w:rFonts w:ascii="Arial" w:hAnsi="Arial" w:cs="Arial"/>
          <w:b/>
          <w:sz w:val="24"/>
          <w:szCs w:val="24"/>
        </w:rPr>
      </w:pPr>
      <w:r w:rsidRPr="00785599">
        <w:rPr>
          <w:rFonts w:ascii="Arial" w:hAnsi="Arial" w:cs="Arial"/>
          <w:b/>
          <w:sz w:val="24"/>
          <w:szCs w:val="24"/>
        </w:rPr>
        <w:t>INTRODUCCIÓN</w:t>
      </w:r>
    </w:p>
    <w:p w:rsidR="00566BBA" w:rsidRPr="00785599" w:rsidRDefault="00566BBA" w:rsidP="00566BBA">
      <w:pPr>
        <w:spacing w:after="0" w:line="240" w:lineRule="auto"/>
        <w:jc w:val="both"/>
        <w:rPr>
          <w:rFonts w:ascii="Arial" w:hAnsi="Arial" w:cs="Arial"/>
          <w:b/>
          <w:sz w:val="24"/>
          <w:szCs w:val="24"/>
        </w:rPr>
      </w:pP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En este trayecto de la tesis se parte de las voces de los  actores sociales: Rector/a, Directivos Docentes y  Docentes de la IED. CASO 1, como escenario principal y la IED. CASO 2, de Santa Marta,  como referente  para develar las concepciones de liderazgo  en el entorno natural, sociocultural y sociopolítico  de los protagonistas.</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Desde la perspectiva de Habermas (1999)  como  se referencia en el resumen,  todo proceso de  entendimiento tiene lugar sobre un trasfondo de una pre-comprensión imbuida culturalmente. Lo que aplica  en el caso objeto de esta  tesis para entender  el liderazgo educativo que tiene lugar en los escenarios de la gestión educativa en la organización escolar, reconociendo  las  preconcepciones de liderazgo, además de las pre-comprensiones, en la medida  en que las definiciones de las situaciones de liderazgo educativo son negociadas por los actores  mismos en el mundo de la vida escolar</w:t>
      </w:r>
      <w:r w:rsidR="00E2719F" w:rsidRPr="00785599">
        <w:rPr>
          <w:rFonts w:ascii="Arial" w:hAnsi="Arial" w:cs="Arial"/>
          <w:sz w:val="24"/>
          <w:szCs w:val="24"/>
          <w:lang w:eastAsia="es-CO"/>
        </w:rPr>
        <w:t>,</w:t>
      </w:r>
      <w:r w:rsidRPr="00785599">
        <w:rPr>
          <w:rFonts w:ascii="Arial" w:hAnsi="Arial" w:cs="Arial"/>
          <w:sz w:val="24"/>
          <w:szCs w:val="24"/>
          <w:lang w:eastAsia="es-CO"/>
        </w:rPr>
        <w:t xml:space="preserve"> que pasa por un proceso de entendimiento,  de interacciones comunicativas y no solo de acciones estratégicas o instrumentales.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Los conceptos del liderazgo en el ámbito educativo de los actores sociales se ponen a dialogar con  las  perspectivas  teóricas  del liderazgo educativo representados históricamente  en el liderazgo instruccional o pedagógico, liderazgo transformacional y últimamente como liderazgo distribuido,  lo cual plantea  una búsqueda de sentidos y significados que permitan avanzar más allá del interés tecno-burocrático, pragmatista, hacia un interés </w:t>
      </w:r>
      <w:r w:rsidR="000370F5" w:rsidRPr="00785599">
        <w:rPr>
          <w:rFonts w:ascii="Arial" w:hAnsi="Arial" w:cs="Arial"/>
          <w:sz w:val="24"/>
          <w:szCs w:val="24"/>
          <w:lang w:eastAsia="es-CO"/>
        </w:rPr>
        <w:t xml:space="preserve">alternativo </w:t>
      </w:r>
      <w:r w:rsidRPr="00785599">
        <w:rPr>
          <w:rFonts w:ascii="Arial" w:hAnsi="Arial" w:cs="Arial"/>
          <w:sz w:val="24"/>
          <w:szCs w:val="24"/>
          <w:lang w:eastAsia="es-CO"/>
        </w:rPr>
        <w:t xml:space="preserve">apoyado en la teoría de la acción comunicativa y la teoría de la educación emancipadora (TAC-TEE) que se complementan para  concebir otra alternativa posible de un liderazgo integral comunicativo que trasciende la mirada reducida de lo educativo y pedagogico desarticulado de lo social y lo político.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u w:val="single"/>
          <w:lang w:eastAsia="es-CO"/>
        </w:rPr>
      </w:pPr>
      <w:r w:rsidRPr="00785599">
        <w:rPr>
          <w:rFonts w:ascii="Arial" w:hAnsi="Arial" w:cs="Arial"/>
          <w:sz w:val="24"/>
          <w:szCs w:val="24"/>
          <w:lang w:eastAsia="es-CO"/>
        </w:rPr>
        <w:lastRenderedPageBreak/>
        <w:t xml:space="preserve">     Bolden (2011) enuncia unos conceptos relacionados con el liderazgo distribuido, como compartido, disperso, democrático y otros formas conexas. Sin embargo sostiene que no se puede confundir con otras formas,  que tiene en común entenderlo  como una  propiedad emergente de grupos de individuos que interactúan y que sus experiencias se distribuyen a través de muchos y no de unos pocos.</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u w:val="single"/>
          <w:lang w:eastAsia="es-CO"/>
        </w:rPr>
      </w:pPr>
      <w:r w:rsidRPr="00785599">
        <w:rPr>
          <w:rFonts w:ascii="Arial" w:hAnsi="Arial" w:cs="Arial"/>
          <w:sz w:val="24"/>
          <w:szCs w:val="24"/>
          <w:lang w:eastAsia="es-CO"/>
        </w:rPr>
        <w:t xml:space="preserve">      El liderazgo distribuido no defiende necesariamente la democracia escolar,  el autogobierno, la protección contra el poder arbitrario, la legitimidad basada en el consentimiento, como señala Maderos citado por Bolden (2011) donde enfatiza en el déficit democrático del liderazgo distribuido, y sus preocupaciones centradas en el aprendizaje más que en los propios del desarrollo co</w:t>
      </w:r>
      <w:r w:rsidR="00B805CB" w:rsidRPr="00785599">
        <w:rPr>
          <w:rFonts w:ascii="Arial" w:hAnsi="Arial" w:cs="Arial"/>
          <w:sz w:val="24"/>
          <w:szCs w:val="24"/>
          <w:lang w:eastAsia="es-CO"/>
        </w:rPr>
        <w:t xml:space="preserve">mo propósito </w:t>
      </w:r>
      <w:r w:rsidRPr="00785599">
        <w:rPr>
          <w:rFonts w:ascii="Arial" w:hAnsi="Arial" w:cs="Arial"/>
          <w:sz w:val="24"/>
          <w:szCs w:val="24"/>
          <w:lang w:eastAsia="es-CO"/>
        </w:rPr>
        <w:t>de una pedagogía dialogante y socio critica.</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También,  el mismo Bolden (2011) deja entrever algunas falencias de estas formas de liderazgo distribuido descuidando algunas dimensiones de las prácticas de liderazgo en la gestión de las organizaciones escolares, especialmente en lo que toca con aspectos relacionados con el contexto,  poder e influencia y desafíos éticos, metodológicos que  requieren de mayor atención.</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Es posible que se distribuya liderazgo sin distribuir poder; se distribuye formalmente para lograr el cumplimiento de las actividades más no por el compromiso coherente con la educación concebida como una acción  liberadora.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Además, se deben considerar otras limitaciones para distribuir liderazgo en los contextos socialmente desfavorecidos, parecería que el efecto es contrario cuando las acciones no emergen del entendimiento pleno entre los  actores sociales, más bien se trabaja en procura de acciones que se orientan al propio éxito, como lo señala Habermas (1999) agregando que desde estas acciones se  pueden influir los unos sobre los otros con el fin de mover al oponente a formarse las opiniones o a concebir las intenciones que le convienen para sus propios intereses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Otra limitación de las concepciones de  liderazgo distribuido en: Groon (2002); Spillane, (citado en Bolden, 2011) es la tendencia a confinar sus estudios dentro del límite organizacional, descuidando la relación escuela-sociedad y otras  relaciones con los sectores de salud, negocios, entre otros. También se plantea como limitación el mito de la representación colectiva dejando de lado aquellos maestros “héroes”, “heroínas” del mund</w:t>
      </w:r>
      <w:r w:rsidR="00A94ECA" w:rsidRPr="00785599">
        <w:rPr>
          <w:rFonts w:ascii="Arial" w:hAnsi="Arial" w:cs="Arial"/>
          <w:sz w:val="24"/>
          <w:szCs w:val="24"/>
          <w:lang w:eastAsia="es-CO"/>
        </w:rPr>
        <w:t xml:space="preserve">o cotidiano de la escuela, </w:t>
      </w:r>
      <w:r w:rsidRPr="00785599">
        <w:rPr>
          <w:rFonts w:ascii="Arial" w:hAnsi="Arial" w:cs="Arial"/>
          <w:sz w:val="24"/>
          <w:szCs w:val="24"/>
          <w:lang w:eastAsia="es-CO"/>
        </w:rPr>
        <w:t>so pretexto de la ontología relacional no llegando a cuestionar los pilares fundamentales de la teoría del liderazgo cuando retienen aun en su terminología las palabras líderes y seguidores, dándole prevalencia a la ideología individualista del éxito escolar.</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De esta manera,  se sustenta  en esta tesis que  aún prevalece  en el liderazgo distribuido  una concepción atada al liderazgo individualista, hegemónico, egocéntrico, donde se ejerce la influencia como medio de manipulación en coherencia con una educación orientada en el contexto  de una sociedad neoliberal en tiempos  “líquidos” (Bauman,2015). Centrada en  la idea de éxito, despertando falsas  ilusiones de justicia social en una sociedad como la actual  que vive momentos de crisis,  en donde cada individuo es abandonado a su suerte  y la mayoría de las personas se convierten en herramientas para la promoción de formas de poder que no les favorecen.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lastRenderedPageBreak/>
        <w:t xml:space="preserve">      Youngs (citado por Bolden, 2011) señala  que este liderazgo distribuido no pasa de una postura acrítica, expresada en la falta de crítica frente al poder político, poco interés por la comprensión histórico cultural,  falta de atención a las relaciones de poder en el contexto escolar; lo que se conoce como  el  análisis de la micro política en la escuela.</w:t>
      </w:r>
    </w:p>
    <w:p w:rsidR="00566BBA" w:rsidRPr="00785599" w:rsidRDefault="00566BBA" w:rsidP="00566BBA">
      <w:pPr>
        <w:spacing w:after="0" w:line="240" w:lineRule="auto"/>
        <w:jc w:val="both"/>
        <w:textAlignment w:val="baseline"/>
        <w:rPr>
          <w:rFonts w:ascii="Arial" w:hAnsi="Arial" w:cs="Arial"/>
          <w:sz w:val="24"/>
          <w:szCs w:val="24"/>
          <w:lang w:eastAsia="es-CO"/>
        </w:rPr>
      </w:pPr>
      <w:r w:rsidRPr="00785599">
        <w:rPr>
          <w:rFonts w:ascii="Arial" w:hAnsi="Arial" w:cs="Arial"/>
          <w:sz w:val="24"/>
          <w:szCs w:val="24"/>
          <w:lang w:eastAsia="es-CO"/>
        </w:rPr>
        <w:t xml:space="preserve">        Al respecto de la Micro política en las organizaciones escolares, Mintzberg (1992) señala que el PODER es un  factor de gran importancia que no puede ser negado por nadie que quiere comprender como funcionan las organizaciones y por qué lo hacen. Entonces la comprensión del liderazgo educativo en la escuela pasa también por la comprensión de las relaciones de poder que existen a su interior y cómo estas afectan su comportamiento. Para corroborar lo anterior la coordinadora o directiva docente, del estudio de caso 1. A partir de la  entrevista en profundidad relata lo siguiente: </w:t>
      </w:r>
    </w:p>
    <w:p w:rsidR="00566BBA" w:rsidRPr="00785599" w:rsidRDefault="00566BBA" w:rsidP="00566BBA">
      <w:pPr>
        <w:spacing w:after="0" w:line="240" w:lineRule="auto"/>
        <w:ind w:left="708"/>
        <w:jc w:val="both"/>
        <w:textAlignment w:val="baseline"/>
        <w:rPr>
          <w:rFonts w:ascii="Arial" w:hAnsi="Arial" w:cs="Arial"/>
          <w:i/>
          <w:sz w:val="24"/>
          <w:szCs w:val="24"/>
          <w:lang w:eastAsia="es-CO"/>
        </w:rPr>
      </w:pPr>
      <w:r w:rsidRPr="00785599">
        <w:rPr>
          <w:rFonts w:ascii="Arial" w:hAnsi="Arial" w:cs="Arial"/>
          <w:i/>
          <w:sz w:val="24"/>
          <w:szCs w:val="24"/>
          <w:lang w:eastAsia="es-CO"/>
        </w:rPr>
        <w:t xml:space="preserve">     “</w:t>
      </w:r>
      <w:r w:rsidRPr="00785599">
        <w:rPr>
          <w:rFonts w:ascii="Arial" w:eastAsia="Times New Roman" w:hAnsi="Arial" w:cs="Arial"/>
          <w:i/>
          <w:color w:val="262626"/>
          <w:sz w:val="24"/>
          <w:szCs w:val="24"/>
          <w:lang w:eastAsia="es-ES"/>
        </w:rPr>
        <w:t>La época donde empezaron a llegar los docentes del 1278</w:t>
      </w:r>
      <w:r w:rsidRPr="00785599">
        <w:rPr>
          <w:rStyle w:val="Refdenotaalpie"/>
          <w:rFonts w:ascii="Arial" w:eastAsia="Times New Roman" w:hAnsi="Arial" w:cs="Arial"/>
          <w:i/>
          <w:color w:val="262626"/>
          <w:sz w:val="24"/>
          <w:szCs w:val="24"/>
          <w:lang w:eastAsia="es-ES"/>
        </w:rPr>
        <w:footnoteReference w:id="1"/>
      </w:r>
      <w:r w:rsidRPr="00785599">
        <w:rPr>
          <w:rFonts w:ascii="Arial" w:eastAsia="Times New Roman" w:hAnsi="Arial" w:cs="Arial"/>
          <w:i/>
          <w:color w:val="262626"/>
          <w:sz w:val="24"/>
          <w:szCs w:val="24"/>
          <w:lang w:eastAsia="es-ES"/>
        </w:rPr>
        <w:t xml:space="preserve">, es la época donde me he interesado un poco más, </w:t>
      </w:r>
      <w:r w:rsidRPr="00785599">
        <w:rPr>
          <w:rFonts w:ascii="Arial" w:eastAsia="Times New Roman" w:hAnsi="Arial" w:cs="Arial"/>
          <w:i/>
          <w:color w:val="262626"/>
          <w:sz w:val="24"/>
          <w:szCs w:val="24"/>
          <w:u w:val="single"/>
          <w:lang w:eastAsia="es-ES"/>
        </w:rPr>
        <w:t xml:space="preserve">la turbulenta historia de la IED. CASO1 </w:t>
      </w:r>
      <w:r w:rsidRPr="00785599">
        <w:rPr>
          <w:rFonts w:ascii="Arial" w:eastAsia="Times New Roman" w:hAnsi="Arial" w:cs="Arial"/>
          <w:i/>
          <w:color w:val="262626"/>
          <w:sz w:val="24"/>
          <w:szCs w:val="24"/>
          <w:lang w:eastAsia="es-ES"/>
        </w:rPr>
        <w:t xml:space="preserve"> (subrayado del autor), creo que ha sido infortunada la institución, porque por algunos años tuvo una </w:t>
      </w:r>
      <w:r w:rsidRPr="00785599">
        <w:rPr>
          <w:rFonts w:ascii="Arial" w:eastAsia="Times New Roman" w:hAnsi="Arial" w:cs="Arial"/>
          <w:i/>
          <w:color w:val="262626"/>
          <w:sz w:val="24"/>
          <w:szCs w:val="24"/>
          <w:u w:val="single"/>
          <w:lang w:eastAsia="es-ES"/>
        </w:rPr>
        <w:t>incertidumbre administrativa</w:t>
      </w:r>
      <w:r w:rsidRPr="00785599">
        <w:rPr>
          <w:rFonts w:ascii="Arial" w:eastAsia="Times New Roman" w:hAnsi="Arial" w:cs="Arial"/>
          <w:i/>
          <w:color w:val="262626"/>
          <w:sz w:val="24"/>
          <w:szCs w:val="24"/>
          <w:lang w:eastAsia="es-ES"/>
        </w:rPr>
        <w:t xml:space="preserve"> (subrayado del autor), pasaban de un rector a otro y las impresiones de los que no conocían la institución de cerca era de caos, lo poco que conocíamos era en los pasillos, en la radio, era sobre rectores que no dejaban entrar, una vez se habló de un secuestro, a alguien encerraron o dejaron amarrado, he un rector un mes, otro rector otro mes; y como se hace en Santa Marta, la gente contando la historia y agregándole un pedazo y la percepción general ha sido caótica, tal vez fui afortunada porque llegue en el momento en que la institución está en la mayor estabilidad administrativa - gerencial en los últimos años, pero antes fue caótica por decir”. </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A partir de este relato  se puede  entender que la escuela es un entramado de relaciones sociales complejas, en las cuales juegan papel primordial  los actores sociales con diferentes interese a los que subyacen relaciones  de poder, que se expresan  al interior   de la misma vida escolar, por lo que no basta con una mirada ética retórica externa, se requiere una mirada ética de acción comunicativa y no solo instrumental,  que entienda las circunstancias o situaciones que rodean  los procesos de formación y educación, que reconozca  como primero la comprensión del mundo de la vida escolar, que además,  permita visualizar  los intereses contrapuestos en el mundo mismo  de la vida educativa escolar. </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Como sigue afirmando Mintzberg (1992), el poder se configura al interior de toda organización sobre la base de los juegos del poder que se dan entre los miembros de las mismas y que al final definen el comportamiento de la organización como tal. Lo anterior significa que en las crisis de la escuela objeto </w:t>
      </w:r>
      <w:r w:rsidRPr="00785599">
        <w:rPr>
          <w:rFonts w:ascii="Arial" w:eastAsia="Times New Roman" w:hAnsi="Arial" w:cs="Arial"/>
          <w:color w:val="262626"/>
          <w:sz w:val="24"/>
          <w:szCs w:val="24"/>
          <w:lang w:eastAsia="es-ES"/>
        </w:rPr>
        <w:lastRenderedPageBreak/>
        <w:t>de estudio,  sus incertidumbres de gestión administrativa caótica  pasan por comprender cómo los actores sociales y sus relaciones de poder se estructuran en el proceso comunicativo,  en la dinámica  misma de la construcción social del poder y no solo desde la autoridad que reviste un cargo directivo.</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Es decir,  para comprender las concepciones de liderazgo es necesario el análisis de cuáles son los actores sociales y,  cómo éstos juegan en las relaciones de poder,  no solo desde la configuración jerárquica y formal,  sino también desde su configuración informal. En donde se establecen alianzas en un juego político en el cual los actores buscan de alguna manera satisfacer sus necesidades y recurren a alianzas internas y externas que para el caso 1, se observa por un lado,  alianzas de profesores, directivos docentes, estudiantes,  en oposición a la imposición de un rector o dos rectores en un mismo tiempo y lugar. Por el otro, se observa  la alianza de la secretaria de educación distrital con líderes del barrio y padres de familia enfrentados por el poder, mas no realmente por el empoderamiento de una comunidad educativa que  tiene como propósito la educación para el desarrollo de un perfil de estudiantes como sujeto activo de su propia educación.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En este sentido y</w:t>
      </w:r>
      <w:r w:rsidR="00A94ECA" w:rsidRPr="00785599">
        <w:rPr>
          <w:rFonts w:ascii="Arial" w:hAnsi="Arial" w:cs="Arial"/>
          <w:sz w:val="24"/>
          <w:szCs w:val="24"/>
          <w:lang w:eastAsia="es-CO"/>
        </w:rPr>
        <w:t xml:space="preserve">, </w:t>
      </w:r>
      <w:r w:rsidRPr="00785599">
        <w:rPr>
          <w:rFonts w:ascii="Arial" w:hAnsi="Arial" w:cs="Arial"/>
          <w:sz w:val="24"/>
          <w:szCs w:val="24"/>
          <w:lang w:eastAsia="es-CO"/>
        </w:rPr>
        <w:t xml:space="preserve"> como se ha venido expresando en esta tesis, el interés teleológico de las concepciones de liderazgo educativo se entiende desde la teoría de la acción comunicativa de acuerdo con los postulados de Habermas, que permite un análisis integral desde los ámbitos   culturales, sociales,  y políticos,  desde el paradigma sociocrítico de interés transformador para abrir posibilidades de una educación emancipadora basada  en principios y valores de una</w:t>
      </w:r>
      <w:r w:rsidR="00A94ECA" w:rsidRPr="00785599">
        <w:rPr>
          <w:rFonts w:ascii="Arial" w:hAnsi="Arial" w:cs="Arial"/>
          <w:sz w:val="24"/>
          <w:szCs w:val="24"/>
          <w:lang w:eastAsia="es-CO"/>
        </w:rPr>
        <w:t xml:space="preserve">  pedagogía critica (Freire), </w:t>
      </w:r>
      <w:r w:rsidRPr="00785599">
        <w:rPr>
          <w:rFonts w:ascii="Arial" w:hAnsi="Arial" w:cs="Arial"/>
          <w:sz w:val="24"/>
          <w:szCs w:val="24"/>
          <w:lang w:eastAsia="es-CO"/>
        </w:rPr>
        <w:t xml:space="preserve">la cual concibe </w:t>
      </w:r>
      <w:r w:rsidR="00A94ECA" w:rsidRPr="00785599">
        <w:rPr>
          <w:rFonts w:ascii="Arial" w:hAnsi="Arial" w:cs="Arial"/>
          <w:sz w:val="24"/>
          <w:szCs w:val="24"/>
          <w:lang w:eastAsia="es-CO"/>
        </w:rPr>
        <w:t xml:space="preserve">la acción más allá de una actividad </w:t>
      </w:r>
      <w:r w:rsidRPr="00785599">
        <w:rPr>
          <w:rFonts w:ascii="Arial" w:hAnsi="Arial" w:cs="Arial"/>
          <w:sz w:val="24"/>
          <w:szCs w:val="24"/>
          <w:lang w:eastAsia="es-CO"/>
        </w:rPr>
        <w:t xml:space="preserve"> instrumental o de manipulación de los seres humanos, la educación no es una herramienta de domesticación, todo lo contrario, es una herramienta de descolonización y liberación del ser humano en todas sus dimensiones cognitivas, afectivas y actuacionales.</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Según el Diccionario WordReference.com,  define concepción como </w:t>
      </w:r>
      <w:r w:rsidRPr="00785599">
        <w:rPr>
          <w:rFonts w:ascii="Arial" w:hAnsi="Arial" w:cs="Arial"/>
          <w:i/>
          <w:sz w:val="24"/>
          <w:szCs w:val="24"/>
          <w:lang w:eastAsia="es-CO"/>
        </w:rPr>
        <w:t xml:space="preserve">“el conjunto de ideas que se tienen sobre alguna cosa, opinión: ej. Tienes una concepción errónea de este asunto, tienes una concepción moderna en ejemplo de arquitectura”. </w:t>
      </w:r>
      <w:r w:rsidRPr="00785599">
        <w:rPr>
          <w:rFonts w:ascii="Arial" w:hAnsi="Arial" w:cs="Arial"/>
          <w:sz w:val="24"/>
          <w:szCs w:val="24"/>
          <w:lang w:eastAsia="es-CO"/>
        </w:rPr>
        <w:t xml:space="preserve">Y la práctica la define como ejercicio de cualquier arte o actividad. En este sentido el liderazgo como concepción es un conjunto de conceptos o ideas del mismo y su práctica es el ejercicio del liderazgo en los procesos de gestión de la organización escolar.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Pero entiéndase que estas definiciones tienen el riesgo de encapsular el concepto del liderazgo, por lo que se plantea resignificar sus  bases teórico-epistemológicas y metodológicas desde la TAC-TEE en la perspectiva de configurarla  con los actores sociales y aportes del legado histórico cultural de las  nuevas concepciones que le apuestan a la educación como eje de transformación humana hacia una sociedad autentica, justa, democrática y solidaria.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De esta manera, la  teorización de concepciones liderazgo es susceptible de reelaboraciones y profundizaciones teóricas en el proceso mismo de la investigación. En esta tesis  se asume el concepto de  praxis que implica a la vez  concepción y práctica , categoría que  proviene del Marxismo, Escuela de </w:t>
      </w:r>
      <w:r w:rsidRPr="00785599">
        <w:rPr>
          <w:rFonts w:ascii="Arial" w:hAnsi="Arial" w:cs="Arial"/>
          <w:sz w:val="24"/>
          <w:szCs w:val="24"/>
          <w:lang w:eastAsia="es-CO"/>
        </w:rPr>
        <w:lastRenderedPageBreak/>
        <w:t>Frankfurt</w:t>
      </w:r>
      <w:r w:rsidRPr="00785599">
        <w:rPr>
          <w:rStyle w:val="Refdenotaalpie"/>
          <w:rFonts w:ascii="Arial" w:hAnsi="Arial" w:cs="Arial"/>
          <w:sz w:val="24"/>
          <w:szCs w:val="24"/>
          <w:lang w:eastAsia="es-CO"/>
        </w:rPr>
        <w:footnoteReference w:id="2"/>
      </w:r>
      <w:r w:rsidRPr="00785599">
        <w:rPr>
          <w:rFonts w:ascii="Arial" w:hAnsi="Arial" w:cs="Arial"/>
          <w:sz w:val="24"/>
          <w:szCs w:val="24"/>
          <w:lang w:eastAsia="es-CO"/>
        </w:rPr>
        <w:t xml:space="preserve"> y se desarrolla críticamente con la teoría de la acción comunicativa de  Habermas (1990), la pedagogía de la liberación de Freire (1997), la filosofía de la praxis en Sánchez (2003).</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Desde esta perspectiva se asume una postura ontológica, epistemológica y metodológica en una relación de la teoría y la práctica,  como praxis, que diverge de una postura positivista y funcionalista, guiada por el interés utilitario, individualista, mas  no,  por una construcción  histórico-cultural, social y critica, que privilegia el interés emancipador, la solidaridad antes que  la reducción de la sociedad y educación a postulados de  interés técnicos y pragmatistas.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Se reitera entonces, que la categoría liderazgo  educativo incluye una doble relación de teoría y práctica en donde se considera el contexto histórico de acción sobre el que la teoría puede  orientar la acción como lo plantea Habermas (1990) con una postura desde el materialismo histórico se acerca a la evolución histórica social dirigida a  la autorreflexión de la teoría y la práctica por los propios actores sociales.</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Para el caso escolar, la autorreflexión educativa, pedagógica y política de los actores educativos  requieren superar esas tradiciones educativas y sociales que oprimen, coaccionan la idea de la liberación, la utopía de una educación anti hegemónica y de la praxis pedagógica-política orientada al proyecto inacabado  de la libertad humana.</w:t>
      </w:r>
    </w:p>
    <w:p w:rsidR="00400CF1"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El interés emancipador expresado en el constructo de praxis de liderazgo como una posibilidad de superación de las concepciones utilitaristas, individualistas, autosuficientes, según Sánchez (2003) no excluye el interés técnico y comprensivo, lo presupone, se reivindica así, una ciencia social critica, unas ciencias de la educación critica, una pedagogía critica, que recupera acción reflexiva, comunicativa, el dialogo, la reflexión-acción, la autorreflexión que sugiere salir de una actitud del avestruz, contemplativa, hacia otra prospectiva y  transformadora de una realidad social  injusta. </w:t>
      </w:r>
    </w:p>
    <w:p w:rsidR="00566BBA" w:rsidRPr="00785599" w:rsidRDefault="00400CF1"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w:t>
      </w:r>
      <w:r w:rsidR="00566BBA" w:rsidRPr="00785599">
        <w:rPr>
          <w:rFonts w:ascii="Arial" w:hAnsi="Arial" w:cs="Arial"/>
          <w:sz w:val="24"/>
          <w:szCs w:val="24"/>
          <w:lang w:eastAsia="es-CO"/>
        </w:rPr>
        <w:t xml:space="preserve">De esta manera, se plantea un giro ético-socio-político,  como compromiso en la acción reflexiva de potenciar la participación auténticamente democrática y solidaria  de  los actores  sociales de la organización escolar  en los procesos de liderazgo de la gestión educativa.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En este sentido y frente a esta realidad de “tiempos líquidos”</w:t>
      </w:r>
      <w:r w:rsidRPr="00785599">
        <w:rPr>
          <w:rFonts w:ascii="Arial" w:hAnsi="Arial" w:cs="Arial"/>
          <w:color w:val="FF0000"/>
          <w:sz w:val="24"/>
          <w:szCs w:val="24"/>
          <w:lang w:eastAsia="es-CO"/>
        </w:rPr>
        <w:t xml:space="preserve"> </w:t>
      </w:r>
      <w:r w:rsidRPr="00785599">
        <w:rPr>
          <w:rFonts w:ascii="Arial" w:hAnsi="Arial" w:cs="Arial"/>
          <w:sz w:val="24"/>
          <w:szCs w:val="24"/>
          <w:lang w:eastAsia="es-CO"/>
        </w:rPr>
        <w:t xml:space="preserve">(Bauman, 2015), de vivir en una época de la incertidumbre de una sociedad superflua, alienante,  en una modernidad en crisis, se hace vigente la concepción de praxis de Freire, que, se asume en esta tesis, como  educación transformadora y emancipadora desde la cual se puede re-significar el liderazgo de origen anglosajón, conductista, </w:t>
      </w:r>
      <w:r w:rsidRPr="00785599">
        <w:rPr>
          <w:rFonts w:ascii="Arial" w:hAnsi="Arial" w:cs="Arial"/>
          <w:sz w:val="24"/>
          <w:szCs w:val="24"/>
          <w:lang w:eastAsia="es-CO"/>
        </w:rPr>
        <w:lastRenderedPageBreak/>
        <w:t>hacia un liderazgo alternativo, comunicativo, critico social que promueve una escuela dialogante.</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u w:val="single"/>
          <w:lang w:eastAsia="es-CO"/>
        </w:rPr>
      </w:pPr>
      <w:r w:rsidRPr="00785599">
        <w:rPr>
          <w:rFonts w:ascii="Arial" w:hAnsi="Arial" w:cs="Arial"/>
          <w:sz w:val="24"/>
          <w:szCs w:val="24"/>
          <w:lang w:eastAsia="es-CO"/>
        </w:rPr>
        <w:t xml:space="preserve">     La construcción de escuela democrática sustentada en principios de la pedagogía crítica implica la plena participación de todos los actores sociales sin pretensiones de neutralidad sociopolítica frente al desastre de la globalización negativa impuesta por el modelo neoliberal, que abre las brechas sociales en la cual la educación y la escuela se intentan reducir a simples empresas  con ánimo de lucro,  so pretexto de  la idea de crecimiento económico,  productividad y  competitividad en condiciones de desigualdad o polarización entre la concentración de la riqueza en uno pocos y la masificación de las  pobrezas  y marginalidad.</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Entonces, se asume en esta tesis la categoría de praxis (concepción y práctica) de liderazgo en la gestión educativa de la organización escolar para potenciar  una educación dialógica y democrática que implica como lo señala Hoyos (1995) desde el nuevo humanismo el compromiso en la acción ética sociopolítica democratizadora de la democracia (Hoyos, 1995) como base para construir liderazgo educativo desde una ética política comunicativa que permita unas nuevas concepciones de lo ético y lo político mediados por concepciones de educación transformadora y emancipadora.</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Con  Marx, Engels, Habermas y Freire, se llega a una concepción de hombre como ser activo y creador, que transforma el mundo en la relación conciencia y práctica, entonces, el liderazgo como praxis  emerge del hombre en sus relaciones e interacciones de conjunto y no solo desde los atributos personales y conductuales.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Se deja claro  que histórica y socialmente la praxis (concepciones y prácticas reflexivas)  implica una construcción social intencional o </w:t>
      </w:r>
      <w:r w:rsidR="00D83D72" w:rsidRPr="00785599">
        <w:rPr>
          <w:rFonts w:ascii="Arial" w:hAnsi="Arial" w:cs="Arial"/>
          <w:sz w:val="24"/>
          <w:szCs w:val="24"/>
          <w:lang w:eastAsia="es-CO"/>
        </w:rPr>
        <w:t>intencional</w:t>
      </w:r>
      <w:r w:rsidRPr="00785599">
        <w:rPr>
          <w:rFonts w:ascii="Arial" w:hAnsi="Arial" w:cs="Arial"/>
          <w:sz w:val="24"/>
          <w:szCs w:val="24"/>
          <w:lang w:eastAsia="es-CO"/>
        </w:rPr>
        <w:t xml:space="preserve"> como señala Sánchez (2003) puede o no perseguir un fin intencional, pero no es funcionalista, en el sentido que se dirija necesariamente a un telos de antemano, es racional porque requiere de la teoría en su relación con la practica en contextos de transformación.</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Seguidamente en el trayecto propuesto, se hace un análisis en primer lugar de las concepciones de liderazgo en los distintos actores sociales: Rector/a, para después analizar las concepciones en los Directivos Docentes y Docentes, teniendo en cuenta como éstas transitan de un paradigma tradicional burocrático de la gestión educativos hacia otro social crítico , emancipador y transformador.</w:t>
      </w:r>
    </w:p>
    <w:p w:rsidR="00566BBA" w:rsidRPr="00785599" w:rsidRDefault="00566BBA" w:rsidP="00566BBA">
      <w:pPr>
        <w:spacing w:after="0" w:line="240" w:lineRule="auto"/>
        <w:jc w:val="both"/>
        <w:rPr>
          <w:rFonts w:ascii="Arial" w:hAnsi="Arial" w:cs="Arial"/>
          <w:b/>
          <w:sz w:val="24"/>
          <w:szCs w:val="24"/>
        </w:rPr>
      </w:pPr>
    </w:p>
    <w:p w:rsidR="00566BBA" w:rsidRPr="00785599" w:rsidRDefault="00566BBA" w:rsidP="00566BBA">
      <w:pPr>
        <w:spacing w:after="0" w:line="240" w:lineRule="auto"/>
        <w:jc w:val="both"/>
        <w:rPr>
          <w:rFonts w:ascii="Arial" w:hAnsi="Arial" w:cs="Arial"/>
          <w:b/>
          <w:sz w:val="24"/>
          <w:szCs w:val="24"/>
        </w:rPr>
      </w:pPr>
      <w:r w:rsidRPr="00785599">
        <w:rPr>
          <w:rFonts w:ascii="Arial" w:hAnsi="Arial" w:cs="Arial"/>
          <w:b/>
          <w:sz w:val="24"/>
          <w:szCs w:val="24"/>
        </w:rPr>
        <w:t>METODOLOGIA</w:t>
      </w:r>
    </w:p>
    <w:p w:rsidR="00566BBA" w:rsidRPr="00785599" w:rsidRDefault="00566BBA" w:rsidP="00566BBA">
      <w:pPr>
        <w:spacing w:after="0" w:line="240" w:lineRule="auto"/>
        <w:jc w:val="both"/>
        <w:rPr>
          <w:rFonts w:ascii="Arial" w:hAnsi="Arial" w:cs="Arial"/>
          <w:b/>
          <w:sz w:val="24"/>
          <w:szCs w:val="24"/>
        </w:rPr>
      </w:pPr>
    </w:p>
    <w:p w:rsidR="00566BBA" w:rsidRPr="00785599" w:rsidRDefault="00566BBA" w:rsidP="00566BBA">
      <w:pPr>
        <w:spacing w:after="0" w:line="240" w:lineRule="auto"/>
        <w:ind w:firstLine="708"/>
        <w:jc w:val="both"/>
        <w:rPr>
          <w:rFonts w:ascii="Arial" w:hAnsi="Arial" w:cs="Arial"/>
          <w:sz w:val="24"/>
          <w:szCs w:val="24"/>
        </w:rPr>
      </w:pPr>
      <w:r w:rsidRPr="00785599">
        <w:rPr>
          <w:rFonts w:ascii="Arial" w:hAnsi="Arial" w:cs="Arial"/>
          <w:sz w:val="24"/>
          <w:szCs w:val="24"/>
        </w:rPr>
        <w:t>Para aportar en la construcción de un nuevo conocimiento en el marco de la investigación social educativa se formulan las siguientes intencionalidades como premisa de un marco y diseño metodológico que permite el acceso a los escenarios, la recolección de datos y la reconfiguración de los mismos para dar cuenta de la realidad social encontrada, sus hallazgos, su sentido y permita la elaboración interpretativa y teórica de nuevas visiones de liderazgo educativo en el contexto de la gestión educativa en la organización escolar.</w:t>
      </w:r>
    </w:p>
    <w:p w:rsidR="00566BBA" w:rsidRPr="00785599" w:rsidRDefault="00566BBA" w:rsidP="00566BBA">
      <w:pPr>
        <w:autoSpaceDE w:val="0"/>
        <w:autoSpaceDN w:val="0"/>
        <w:adjustRightInd w:val="0"/>
        <w:spacing w:after="0" w:line="240" w:lineRule="auto"/>
        <w:ind w:firstLine="708"/>
        <w:jc w:val="both"/>
        <w:rPr>
          <w:rFonts w:ascii="Arial" w:hAnsi="Arial" w:cs="Arial"/>
          <w:sz w:val="24"/>
          <w:szCs w:val="24"/>
        </w:rPr>
      </w:pPr>
      <w:r w:rsidRPr="00785599">
        <w:rPr>
          <w:rFonts w:ascii="Arial" w:hAnsi="Arial" w:cs="Arial"/>
          <w:sz w:val="24"/>
          <w:szCs w:val="24"/>
        </w:rPr>
        <w:lastRenderedPageBreak/>
        <w:t xml:space="preserve">A partir del objeto el estudio en de esta investigación  focalizado en el conocimiento de  las concepciones y  prácticas de liderazgo en la gestión de la organización escolar, se plantea la propuesta metodológica de intencionalidad (teleológica) crítico social, de naturaleza cualitativa e interés comprensivo, con un enfoque histórico hermenéutico en un diseño de la complementariedad Etnográfica reflexiva (Murcia &amp; Jaramillo, 2008; Martínez 2011; Sandoval 1997), articulando a la prospectiva estratégica como método y técnica (Gabiña, 1999; Godet, en Mojica, 1998; Parras, Miklos, Herrera et al, 2007). </w:t>
      </w:r>
    </w:p>
    <w:p w:rsidR="00566BBA" w:rsidRPr="00785599" w:rsidRDefault="00566BBA" w:rsidP="00566BBA">
      <w:pPr>
        <w:autoSpaceDE w:val="0"/>
        <w:autoSpaceDN w:val="0"/>
        <w:adjustRightInd w:val="0"/>
        <w:spacing w:after="0" w:line="240" w:lineRule="auto"/>
        <w:ind w:firstLine="708"/>
        <w:jc w:val="both"/>
        <w:rPr>
          <w:rFonts w:ascii="Arial" w:hAnsi="Arial" w:cs="Arial"/>
          <w:sz w:val="24"/>
          <w:szCs w:val="24"/>
        </w:rPr>
      </w:pPr>
      <w:r w:rsidRPr="00785599">
        <w:rPr>
          <w:rFonts w:ascii="Arial" w:hAnsi="Arial" w:cs="Arial"/>
          <w:sz w:val="24"/>
          <w:szCs w:val="24"/>
        </w:rPr>
        <w:t>De esta manera, es preciso aclarar que el interés teleológico critico social devela la intención transformadora asumida desde una teoría crítica social que se identifica con el concepto de la educación como acción transformadora desde la acción comunicativa, factor de desarrollo humano y social y práctica de la libertad, (Habermas y Freire).</w:t>
      </w:r>
    </w:p>
    <w:p w:rsidR="00566BBA" w:rsidRPr="00785599" w:rsidRDefault="00566BBA" w:rsidP="00566BBA">
      <w:pPr>
        <w:autoSpaceDE w:val="0"/>
        <w:autoSpaceDN w:val="0"/>
        <w:adjustRightInd w:val="0"/>
        <w:spacing w:after="0" w:line="240" w:lineRule="auto"/>
        <w:ind w:firstLine="708"/>
        <w:jc w:val="both"/>
        <w:rPr>
          <w:rFonts w:ascii="Arial" w:hAnsi="Arial" w:cs="Arial"/>
          <w:sz w:val="24"/>
          <w:szCs w:val="24"/>
        </w:rPr>
      </w:pPr>
      <w:bookmarkStart w:id="0" w:name="_GoBack"/>
      <w:bookmarkEnd w:id="0"/>
      <w:r w:rsidRPr="00785599">
        <w:rPr>
          <w:rFonts w:ascii="Arial" w:hAnsi="Arial" w:cs="Arial"/>
          <w:sz w:val="24"/>
          <w:szCs w:val="24"/>
        </w:rPr>
        <w:t xml:space="preserve"> Exige entonces,  en un primer momento una investigación con el método de la etnografía reflexiva de naturaleza cualitativa complementada con la prospectiva estratégica como metodología, que implica la  participación de los actores sociales en sus escenarios reales, ideales y de apuestas posibles a nuevas concepciones y prácticas de liderazgo encaminadas al cambio en la gestión de futuro de un modelo teórico-práctico de liderazgo  de acuerdo con la nuevas expectativas y necesidades del contexto escolar.</w:t>
      </w:r>
    </w:p>
    <w:p w:rsidR="00566BBA" w:rsidRPr="00785599" w:rsidRDefault="00566BBA" w:rsidP="00566BBA">
      <w:pPr>
        <w:autoSpaceDE w:val="0"/>
        <w:autoSpaceDN w:val="0"/>
        <w:adjustRightInd w:val="0"/>
        <w:spacing w:after="0" w:line="240" w:lineRule="auto"/>
        <w:ind w:firstLine="708"/>
        <w:jc w:val="both"/>
        <w:rPr>
          <w:rFonts w:ascii="Arial" w:hAnsi="Arial" w:cs="Arial"/>
          <w:sz w:val="24"/>
          <w:szCs w:val="24"/>
        </w:rPr>
      </w:pPr>
      <w:r w:rsidRPr="00785599">
        <w:rPr>
          <w:rFonts w:ascii="Arial" w:hAnsi="Arial" w:cs="Arial"/>
          <w:sz w:val="24"/>
          <w:szCs w:val="24"/>
        </w:rPr>
        <w:t>A continuación se presenta el esquema o estructura de plan metodológico para identificar la ruta a seguir en el logro de la solución del problema de investigación y sus objetivos de conocimiento científico:</w:t>
      </w:r>
    </w:p>
    <w:p w:rsidR="00566BBA" w:rsidRPr="00785599" w:rsidRDefault="00566BBA" w:rsidP="00566BBA">
      <w:pPr>
        <w:keepNext/>
        <w:autoSpaceDE w:val="0"/>
        <w:autoSpaceDN w:val="0"/>
        <w:adjustRightInd w:val="0"/>
        <w:spacing w:after="0" w:line="240" w:lineRule="auto"/>
        <w:jc w:val="both"/>
        <w:rPr>
          <w:rFonts w:ascii="Arial" w:hAnsi="Arial" w:cs="Arial"/>
          <w:sz w:val="24"/>
          <w:szCs w:val="24"/>
        </w:rPr>
      </w:pPr>
      <w:r w:rsidRPr="00785599">
        <w:rPr>
          <w:rFonts w:ascii="Arial" w:hAnsi="Arial" w:cs="Arial"/>
          <w:noProof/>
          <w:sz w:val="24"/>
          <w:szCs w:val="24"/>
          <w:lang w:eastAsia="es-CO"/>
        </w:rPr>
        <w:drawing>
          <wp:inline distT="0" distB="0" distL="0" distR="0" wp14:anchorId="23DCD4A3" wp14:editId="69D63BEB">
            <wp:extent cx="5963920" cy="3202940"/>
            <wp:effectExtent l="0" t="0" r="0" b="16510"/>
            <wp:docPr id="4" name="Diagrama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566BBA" w:rsidRPr="00785599" w:rsidRDefault="00566BBA" w:rsidP="00566BBA">
      <w:pPr>
        <w:rPr>
          <w:rFonts w:ascii="Arial" w:hAnsi="Arial" w:cs="Arial"/>
          <w:sz w:val="24"/>
          <w:szCs w:val="24"/>
        </w:rPr>
      </w:pPr>
      <w:r w:rsidRPr="00785599">
        <w:rPr>
          <w:rFonts w:ascii="Arial" w:hAnsi="Arial" w:cs="Arial"/>
          <w:sz w:val="24"/>
          <w:szCs w:val="24"/>
        </w:rPr>
        <w:t>Grafica 1:</w:t>
      </w:r>
      <w:r w:rsidRPr="00785599">
        <w:rPr>
          <w:rFonts w:ascii="Arial" w:hAnsi="Arial" w:cs="Arial"/>
          <w:b/>
          <w:sz w:val="24"/>
          <w:szCs w:val="24"/>
        </w:rPr>
        <w:t xml:space="preserve"> Diseño metodológico </w:t>
      </w:r>
      <w:r w:rsidRPr="00785599">
        <w:rPr>
          <w:rFonts w:ascii="Arial" w:hAnsi="Arial" w:cs="Arial"/>
          <w:sz w:val="24"/>
          <w:szCs w:val="24"/>
        </w:rPr>
        <w:t>(Elaboración propia)</w:t>
      </w:r>
    </w:p>
    <w:p w:rsidR="00566BBA" w:rsidRPr="00785599" w:rsidRDefault="00566BBA" w:rsidP="00566BBA">
      <w:pPr>
        <w:spacing w:after="0" w:line="240" w:lineRule="auto"/>
        <w:rPr>
          <w:rFonts w:ascii="Arial" w:hAnsi="Arial" w:cs="Arial"/>
          <w:sz w:val="24"/>
          <w:szCs w:val="24"/>
        </w:rPr>
      </w:pPr>
    </w:p>
    <w:p w:rsidR="00566BBA" w:rsidRPr="00785599" w:rsidRDefault="00566BBA" w:rsidP="00566BBA">
      <w:pPr>
        <w:spacing w:line="240" w:lineRule="auto"/>
        <w:ind w:firstLine="708"/>
        <w:jc w:val="both"/>
        <w:rPr>
          <w:rFonts w:ascii="Arial" w:hAnsi="Arial" w:cs="Arial"/>
          <w:sz w:val="24"/>
          <w:szCs w:val="24"/>
        </w:rPr>
      </w:pPr>
      <w:r w:rsidRPr="00785599">
        <w:rPr>
          <w:rFonts w:ascii="Arial" w:hAnsi="Arial" w:cs="Arial"/>
          <w:sz w:val="24"/>
          <w:szCs w:val="24"/>
        </w:rPr>
        <w:lastRenderedPageBreak/>
        <w:t xml:space="preserve">Se reitera que la definición de lo teleológico se hace para señalar que el fin de esta investigación es el interés emancipador desde un  paradigma critico social, para indicar la razón final como lo revelaba Aristóteles, es decir, nuestra causa final es la educación para la libertad, el desarrollo humano y social, lo que plantea el compromiso investigativo desde el enfoque histórico hermenéutico para comprender las concepciones y  prácticas de liderazgo en la gestión de futuro de la organización educativa pensada como construcción social dinámica, auto genética  de sus actores en escenarios actuales,  ideales y posibles de transformación. </w:t>
      </w:r>
    </w:p>
    <w:p w:rsidR="00566BBA" w:rsidRPr="00785599" w:rsidRDefault="00566BBA" w:rsidP="00566BBA">
      <w:pPr>
        <w:spacing w:after="0" w:line="240" w:lineRule="auto"/>
        <w:ind w:firstLine="708"/>
        <w:jc w:val="both"/>
        <w:rPr>
          <w:rFonts w:ascii="Arial" w:hAnsi="Arial" w:cs="Arial"/>
          <w:sz w:val="24"/>
          <w:szCs w:val="24"/>
        </w:rPr>
      </w:pPr>
      <w:r w:rsidRPr="00785599">
        <w:rPr>
          <w:rFonts w:ascii="Arial" w:hAnsi="Arial" w:cs="Arial"/>
          <w:sz w:val="24"/>
          <w:szCs w:val="24"/>
        </w:rPr>
        <w:t xml:space="preserve">Como lo afirma Murcia &amp; Jaramillo (2008 pp.70), al igual en esta investigación, pese a que la teoría critico social es su referente teleológico, no es su enfoque de investigación, pero sí, se considera que este nuevo paradigma de la racionalidad comunicativa hace posible la comprensión interpretativa, histórica hermenéutica, especialmente en la propuesta de conocimiento e interés de Habermas, con su teoría de la acción comunicativa  que considera la comprensión mediante el dialogo intersubjetivo en el escenario del mundo de la vida, del trabajo, lenguaje, interacción social desde un interés de conocimiento técnico, práctico y emancipatorio, que nos ubica en las ciencias empírico analítica, histórico hermenéutica y critico social. </w:t>
      </w:r>
    </w:p>
    <w:p w:rsidR="00566BBA" w:rsidRPr="00785599" w:rsidRDefault="00566BBA" w:rsidP="00566BBA">
      <w:pPr>
        <w:spacing w:after="0" w:line="240" w:lineRule="auto"/>
        <w:ind w:firstLine="708"/>
        <w:jc w:val="both"/>
        <w:rPr>
          <w:rFonts w:ascii="Arial" w:hAnsi="Arial" w:cs="Arial"/>
          <w:sz w:val="24"/>
          <w:szCs w:val="24"/>
        </w:rPr>
      </w:pPr>
      <w:r w:rsidRPr="00785599">
        <w:rPr>
          <w:rFonts w:ascii="Arial" w:hAnsi="Arial" w:cs="Arial"/>
          <w:sz w:val="24"/>
          <w:szCs w:val="24"/>
        </w:rPr>
        <w:t>Entonces, haciendo una comprensión histórico-hermenéutica y, recurriendo a Gadamer, citado en Murcia &amp; Jaramillo (2008, p.68) se entiende que  la comprensión hermenéutica,  considera el ser histórico, no solo individual, porque se trata de “entenderse con el otro”, no solo de “entender al otro” en un contexto determinado,  lo que se estudia son relaciones intersubjetivas y no objetos aislados, inertes, dado que las relaciones se manifiestan en el lenguaje, en la interacción social, se cree entonces que los círculos hermenéuticos se pueden aplicar a los escenarios de la realidades históricas, actuales y de los futuros posibles o estratégicos de transformación de las concepciones y  prácticas de liderazgo en la gestión de la organización escolar.</w:t>
      </w:r>
    </w:p>
    <w:p w:rsidR="00566BBA" w:rsidRPr="00785599" w:rsidRDefault="00566BBA" w:rsidP="00566BBA">
      <w:pPr>
        <w:spacing w:after="0" w:line="240" w:lineRule="auto"/>
        <w:ind w:firstLine="708"/>
        <w:jc w:val="both"/>
        <w:rPr>
          <w:rFonts w:ascii="Arial" w:hAnsi="Arial" w:cs="Arial"/>
          <w:sz w:val="24"/>
          <w:szCs w:val="24"/>
        </w:rPr>
      </w:pPr>
      <w:r w:rsidRPr="00785599">
        <w:rPr>
          <w:rFonts w:ascii="Arial" w:hAnsi="Arial" w:cs="Arial"/>
          <w:sz w:val="24"/>
          <w:szCs w:val="24"/>
        </w:rPr>
        <w:t>El carácter cualitativo de esta investigación está dado como lo explica Sandoval (1997), que a diferencia del enfoque positivista clásico ,  los enfoques cualitativos conciben la naturaleza de la realidad y las formas de conocerla de manera distinta,  mientras los primeros son analíticos,  experimentales,  probabilísticos,  realistas-empiristas,  deductivistas, universalistas,  extensivos, los segundos son de características según Taylor y Bogdan (en Sandoval 1997): inductivos, holísticos, interactivos y reflexivos, naturalistas, abiertos,  humanistas,  rigurosos de manera distinta a la investigación cuantitativa.</w:t>
      </w:r>
    </w:p>
    <w:p w:rsidR="00566BBA" w:rsidRPr="00785599" w:rsidRDefault="00566BBA" w:rsidP="00566BBA">
      <w:pPr>
        <w:spacing w:after="0" w:line="240" w:lineRule="auto"/>
        <w:ind w:firstLine="708"/>
        <w:jc w:val="both"/>
        <w:rPr>
          <w:rFonts w:ascii="Arial" w:hAnsi="Arial" w:cs="Arial"/>
          <w:sz w:val="24"/>
          <w:szCs w:val="24"/>
        </w:rPr>
      </w:pPr>
      <w:r w:rsidRPr="00785599">
        <w:rPr>
          <w:rFonts w:ascii="Arial" w:hAnsi="Arial" w:cs="Arial"/>
          <w:sz w:val="24"/>
          <w:szCs w:val="24"/>
        </w:rPr>
        <w:t>Se reitera que  el enfoque hermenéutico investigativo en este proyecto de investigación  se acerca también  a la idea de  Flitner (citado en Wulf) como una hermenéutica comprometida a partir de una interpretación de la realidad educativa vista desde su aspecto histórico y pragmático, se llega a una ciencia de la educación comprometida con la práctica social, dimensión que se desarrolla con la influencia de la escuela de Frankfurt y la teoría de la acción comunicativa de Habermas.</w:t>
      </w:r>
    </w:p>
    <w:p w:rsidR="00566BBA" w:rsidRPr="00785599" w:rsidRDefault="00566BBA" w:rsidP="00566BBA">
      <w:pPr>
        <w:spacing w:after="0" w:line="240" w:lineRule="auto"/>
        <w:ind w:firstLine="708"/>
        <w:jc w:val="both"/>
        <w:rPr>
          <w:rFonts w:ascii="Arial" w:hAnsi="Arial" w:cs="Arial"/>
          <w:sz w:val="24"/>
          <w:szCs w:val="24"/>
        </w:rPr>
      </w:pPr>
      <w:r w:rsidRPr="00785599">
        <w:rPr>
          <w:rFonts w:ascii="Arial" w:hAnsi="Arial" w:cs="Arial"/>
          <w:sz w:val="24"/>
          <w:szCs w:val="24"/>
        </w:rPr>
        <w:lastRenderedPageBreak/>
        <w:t xml:space="preserve">Teniendo cuenta lo anterior, se asume en esta investigación una postura teleológica crítica social por su intención  </w:t>
      </w:r>
      <w:r w:rsidR="00D83D72" w:rsidRPr="00785599">
        <w:rPr>
          <w:rFonts w:ascii="Arial" w:hAnsi="Arial" w:cs="Arial"/>
          <w:sz w:val="24"/>
          <w:szCs w:val="24"/>
        </w:rPr>
        <w:t>emancipadora</w:t>
      </w:r>
      <w:r w:rsidRPr="00785599">
        <w:rPr>
          <w:rFonts w:ascii="Arial" w:hAnsi="Arial" w:cs="Arial"/>
          <w:sz w:val="24"/>
          <w:szCs w:val="24"/>
        </w:rPr>
        <w:t xml:space="preserve"> y de justicia social, de naturaleza cualitativa en un enfoque histórico-cultural que busca sentidos y significados en el devenir histórico cultural de las concepciones y prácticas de liderazgo, pero a su vez se entiende que esa compresión es posible conocerla desde la complementariedad de los métodos etnográficos y prospectivos para abordar el liderazgo en la organización escolar en los escenarios reales,  actuales, ideales y posibles, viables, teniendo en cuenta la retrospectiva articulada a la prospectiva en la construcción de conocimiento científico social  pertinente y alternativo a las concepciones y  practicas convencionales.</w:t>
      </w:r>
    </w:p>
    <w:p w:rsidR="00996AB9" w:rsidRPr="00785599" w:rsidRDefault="00996AB9" w:rsidP="00566BBA">
      <w:pPr>
        <w:spacing w:after="0" w:line="240" w:lineRule="auto"/>
        <w:ind w:firstLine="708"/>
        <w:jc w:val="both"/>
        <w:rPr>
          <w:rFonts w:ascii="Arial" w:hAnsi="Arial" w:cs="Arial"/>
          <w:sz w:val="24"/>
          <w:szCs w:val="24"/>
        </w:rPr>
      </w:pPr>
    </w:p>
    <w:p w:rsidR="00566BBA" w:rsidRPr="00785599" w:rsidRDefault="00566BBA" w:rsidP="00996AB9">
      <w:pPr>
        <w:spacing w:after="0" w:line="240" w:lineRule="auto"/>
        <w:jc w:val="both"/>
        <w:rPr>
          <w:rFonts w:ascii="Arial" w:hAnsi="Arial" w:cs="Arial"/>
          <w:sz w:val="24"/>
          <w:szCs w:val="24"/>
        </w:rPr>
      </w:pPr>
      <w:r w:rsidRPr="00785599">
        <w:rPr>
          <w:rFonts w:ascii="Arial" w:hAnsi="Arial" w:cs="Arial"/>
          <w:b/>
          <w:sz w:val="24"/>
          <w:szCs w:val="24"/>
          <w:lang w:val="es-ES"/>
        </w:rPr>
        <w:t xml:space="preserve">Diseño metodológico: </w:t>
      </w:r>
    </w:p>
    <w:p w:rsidR="00566BBA" w:rsidRPr="00785599" w:rsidRDefault="00566BBA" w:rsidP="00566BBA">
      <w:pPr>
        <w:spacing w:after="0" w:line="240" w:lineRule="auto"/>
        <w:ind w:firstLine="708"/>
        <w:jc w:val="both"/>
        <w:rPr>
          <w:rFonts w:ascii="Arial" w:hAnsi="Arial" w:cs="Arial"/>
          <w:sz w:val="24"/>
          <w:szCs w:val="24"/>
        </w:rPr>
      </w:pPr>
      <w:r w:rsidRPr="00785599">
        <w:rPr>
          <w:rFonts w:ascii="Arial" w:hAnsi="Arial" w:cs="Arial"/>
          <w:noProof/>
          <w:sz w:val="24"/>
          <w:szCs w:val="24"/>
          <w:lang w:eastAsia="es-CO"/>
        </w:rPr>
        <mc:AlternateContent>
          <mc:Choice Requires="wps">
            <w:drawing>
              <wp:anchor distT="0" distB="0" distL="114300" distR="114300" simplePos="0" relativeHeight="251659264" behindDoc="0" locked="0" layoutInCell="1" allowOverlap="1" wp14:anchorId="5AC583E1" wp14:editId="666142F3">
                <wp:simplePos x="0" y="0"/>
                <wp:positionH relativeFrom="column">
                  <wp:posOffset>462915</wp:posOffset>
                </wp:positionH>
                <wp:positionV relativeFrom="paragraph">
                  <wp:posOffset>2960370</wp:posOffset>
                </wp:positionV>
                <wp:extent cx="4724400" cy="257175"/>
                <wp:effectExtent l="0" t="0" r="19050" b="2857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24400" cy="257175"/>
                        </a:xfrm>
                        <a:prstGeom prst="rect">
                          <a:avLst/>
                        </a:prstGeom>
                        <a:solidFill>
                          <a:sysClr val="window" lastClr="FFFFFF"/>
                        </a:solidFill>
                        <a:ln w="6350">
                          <a:solidFill>
                            <a:prstClr val="black"/>
                          </a:solidFill>
                        </a:ln>
                        <a:effectLst/>
                      </wps:spPr>
                      <wps:txbx>
                        <w:txbxContent>
                          <w:p w:rsidR="00566BBA" w:rsidRDefault="00566BBA" w:rsidP="00566BBA">
                            <w:pPr>
                              <w:jc w:val="center"/>
                            </w:pPr>
                            <w:r>
                              <w:t xml:space="preserve">Metodológica de la investigación, un camino en la búsqueda de sentido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8" o:spid="_x0000_s1026" type="#_x0000_t202" style="position:absolute;left:0;text-align:left;margin-left:36.45pt;margin-top:233.1pt;width:372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" fillcolor="window" strokeweight=".5pt">
                <v:path arrowok="t"/>
                <v:textbox>
                  <w:txbxContent>
                    <w:p w:rsidR="00566BBA" w:rsidRDefault="00566BBA" w:rsidP="00566BBA">
                      <w:pPr>
                        <w:jc w:val="center"/>
                      </w:pPr>
                      <w:r>
                        <w:t xml:space="preserve">Metodológica de la investigación, un camino en la búsqueda de sentido </w:t>
                      </w:r>
                    </w:p>
                  </w:txbxContent>
                </v:textbox>
              </v:shape>
            </w:pict>
          </mc:Fallback>
        </mc:AlternateContent>
      </w:r>
      <w:r w:rsidRPr="00785599">
        <w:rPr>
          <w:rFonts w:ascii="Arial" w:hAnsi="Arial" w:cs="Arial"/>
          <w:sz w:val="24"/>
          <w:szCs w:val="24"/>
          <w:lang w:val="es-ES"/>
        </w:rPr>
        <w:t xml:space="preserve">El diseño metodológico constituye el plan de acción que guía al investigador en cada etapa del proceso: formulación de preguntas de investigación,  selección de casos de estudio,  recolección y análisis de datos y formulación de los resultados y conclusiones (R. Barbosa, citado por Bohemo (2013), </w:t>
      </w:r>
      <w:r w:rsidRPr="00785599">
        <w:rPr>
          <w:rFonts w:ascii="Arial" w:hAnsi="Arial" w:cs="Arial"/>
          <w:noProof/>
          <w:sz w:val="24"/>
          <w:szCs w:val="24"/>
          <w:lang w:eastAsia="es-CO"/>
        </w:rPr>
        <w:drawing>
          <wp:inline distT="0" distB="0" distL="0" distR="0" wp14:anchorId="3C5259EA" wp14:editId="3E504697">
            <wp:extent cx="5670550" cy="2917190"/>
            <wp:effectExtent l="0" t="0" r="25400" b="16510"/>
            <wp:docPr id="3" name="Diagrama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566BBA" w:rsidRPr="00785599" w:rsidRDefault="00566BBA" w:rsidP="00996AB9">
      <w:pPr>
        <w:ind w:left="708" w:hanging="708"/>
        <w:rPr>
          <w:rFonts w:ascii="Arial" w:hAnsi="Arial" w:cs="Arial"/>
          <w:sz w:val="24"/>
          <w:szCs w:val="24"/>
        </w:rPr>
      </w:pPr>
      <w:r w:rsidRPr="00785599">
        <w:rPr>
          <w:rFonts w:ascii="Arial" w:hAnsi="Arial" w:cs="Arial"/>
          <w:sz w:val="24"/>
          <w:szCs w:val="24"/>
        </w:rPr>
        <w:t xml:space="preserve">Ilustración </w:t>
      </w:r>
      <w:r w:rsidRPr="00785599">
        <w:rPr>
          <w:rFonts w:ascii="Arial" w:hAnsi="Arial" w:cs="Arial"/>
          <w:sz w:val="24"/>
          <w:szCs w:val="24"/>
        </w:rPr>
        <w:fldChar w:fldCharType="begin"/>
      </w:r>
      <w:r w:rsidRPr="00785599">
        <w:rPr>
          <w:rFonts w:ascii="Arial" w:hAnsi="Arial" w:cs="Arial"/>
          <w:sz w:val="24"/>
          <w:szCs w:val="24"/>
        </w:rPr>
        <w:instrText xml:space="preserve"> SEQ Ilustración \* ARABIC </w:instrText>
      </w:r>
      <w:r w:rsidRPr="00785599">
        <w:rPr>
          <w:rFonts w:ascii="Arial" w:hAnsi="Arial" w:cs="Arial"/>
          <w:sz w:val="24"/>
          <w:szCs w:val="24"/>
        </w:rPr>
        <w:fldChar w:fldCharType="separate"/>
      </w:r>
      <w:r w:rsidRPr="00785599">
        <w:rPr>
          <w:rFonts w:ascii="Arial" w:hAnsi="Arial" w:cs="Arial"/>
          <w:noProof/>
          <w:sz w:val="24"/>
          <w:szCs w:val="24"/>
        </w:rPr>
        <w:t>1</w:t>
      </w:r>
      <w:r w:rsidRPr="00785599">
        <w:rPr>
          <w:rFonts w:ascii="Arial" w:hAnsi="Arial" w:cs="Arial"/>
          <w:noProof/>
          <w:sz w:val="24"/>
          <w:szCs w:val="24"/>
        </w:rPr>
        <w:fldChar w:fldCharType="end"/>
      </w:r>
      <w:r w:rsidRPr="00785599">
        <w:rPr>
          <w:rFonts w:ascii="Arial" w:hAnsi="Arial" w:cs="Arial"/>
          <w:sz w:val="24"/>
          <w:szCs w:val="24"/>
        </w:rPr>
        <w:t xml:space="preserve"> Coherencia metodológica de la investigación (Elaboración propia)</w:t>
      </w:r>
    </w:p>
    <w:p w:rsidR="00566BBA" w:rsidRPr="00785599" w:rsidRDefault="00566BBA" w:rsidP="00566BBA">
      <w:pPr>
        <w:pStyle w:val="Epgrafe"/>
        <w:jc w:val="both"/>
        <w:rPr>
          <w:rFonts w:ascii="Arial" w:hAnsi="Arial" w:cs="Arial"/>
          <w:sz w:val="24"/>
          <w:szCs w:val="24"/>
        </w:rPr>
      </w:pPr>
    </w:p>
    <w:p w:rsidR="00566BBA" w:rsidRPr="00785599" w:rsidRDefault="00566BBA" w:rsidP="00566BBA">
      <w:pPr>
        <w:spacing w:after="0" w:line="240" w:lineRule="auto"/>
        <w:jc w:val="both"/>
        <w:rPr>
          <w:rFonts w:ascii="Arial" w:hAnsi="Arial" w:cs="Arial"/>
          <w:b/>
          <w:sz w:val="24"/>
          <w:szCs w:val="24"/>
        </w:rPr>
      </w:pPr>
    </w:p>
    <w:p w:rsidR="00566BBA" w:rsidRPr="00785599" w:rsidRDefault="00566BBA" w:rsidP="00566BBA">
      <w:pPr>
        <w:spacing w:after="0" w:line="240" w:lineRule="auto"/>
        <w:jc w:val="both"/>
        <w:rPr>
          <w:rFonts w:ascii="Arial" w:hAnsi="Arial" w:cs="Arial"/>
          <w:b/>
          <w:sz w:val="24"/>
          <w:szCs w:val="24"/>
        </w:rPr>
      </w:pPr>
      <w:r w:rsidRPr="00785599">
        <w:rPr>
          <w:rFonts w:ascii="Arial" w:hAnsi="Arial" w:cs="Arial"/>
          <w:b/>
          <w:sz w:val="24"/>
          <w:szCs w:val="24"/>
        </w:rPr>
        <w:t>RESULTADOS</w:t>
      </w:r>
    </w:p>
    <w:p w:rsidR="00566BBA" w:rsidRPr="00785599" w:rsidRDefault="00566BBA" w:rsidP="00566BBA">
      <w:pPr>
        <w:spacing w:after="0" w:line="240" w:lineRule="auto"/>
        <w:jc w:val="both"/>
        <w:rPr>
          <w:rFonts w:ascii="Arial" w:hAnsi="Arial" w:cs="Arial"/>
          <w:b/>
          <w:sz w:val="24"/>
          <w:szCs w:val="24"/>
        </w:rPr>
      </w:pP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Estructuramos este ítem en torno a tres ejes de comprensión. Un primero analiza las concepciones de liderazgo de los rectores, un segundo las concepciones de liderazgo de directivos docentes (Coordinadores) un tercer las concepciones de liderazgo de los docentes en el ámbito de la gestión educativa en las organizaciones escolares Caso 1 y Caso 2. Para la presente ponencia solo se </w:t>
      </w:r>
      <w:r w:rsidRPr="00785599">
        <w:rPr>
          <w:rFonts w:ascii="Arial" w:hAnsi="Arial" w:cs="Arial"/>
          <w:sz w:val="24"/>
          <w:szCs w:val="24"/>
        </w:rPr>
        <w:lastRenderedPageBreak/>
        <w:t xml:space="preserve">presentan los resultados del liderazgo de los rectores, debido que los demás aspectos están en ejecución.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b/>
          <w:sz w:val="24"/>
          <w:szCs w:val="24"/>
          <w:lang w:eastAsia="es-CO"/>
        </w:rPr>
      </w:pPr>
      <w:r w:rsidRPr="00785599">
        <w:rPr>
          <w:rFonts w:ascii="Arial" w:hAnsi="Arial" w:cs="Arial"/>
          <w:b/>
          <w:sz w:val="24"/>
          <w:szCs w:val="24"/>
          <w:lang w:eastAsia="es-CO"/>
        </w:rPr>
        <w:t xml:space="preserve">    </w:t>
      </w:r>
    </w:p>
    <w:p w:rsidR="00566BBA" w:rsidRPr="00785599" w:rsidRDefault="00566BBA" w:rsidP="00566BBA">
      <w:pPr>
        <w:pStyle w:val="Prrafodelista"/>
        <w:autoSpaceDE w:val="0"/>
        <w:autoSpaceDN w:val="0"/>
        <w:adjustRightInd w:val="0"/>
        <w:spacing w:after="0" w:line="240" w:lineRule="auto"/>
        <w:ind w:left="0"/>
        <w:jc w:val="right"/>
        <w:rPr>
          <w:rFonts w:ascii="Arial" w:hAnsi="Arial" w:cs="Arial"/>
          <w:b/>
          <w:sz w:val="24"/>
          <w:szCs w:val="24"/>
          <w:lang w:eastAsia="es-CO"/>
        </w:rPr>
      </w:pPr>
      <w:r w:rsidRPr="00785599">
        <w:rPr>
          <w:rFonts w:ascii="Arial" w:hAnsi="Arial" w:cs="Arial"/>
          <w:b/>
          <w:sz w:val="24"/>
          <w:szCs w:val="24"/>
          <w:lang w:eastAsia="es-CO"/>
        </w:rPr>
        <w:t xml:space="preserve">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i/>
          <w:sz w:val="24"/>
          <w:szCs w:val="24"/>
          <w:lang w:eastAsia="es-CO"/>
        </w:rPr>
      </w:pPr>
      <w:r w:rsidRPr="00785599">
        <w:rPr>
          <w:rFonts w:ascii="Arial" w:hAnsi="Arial" w:cs="Arial"/>
          <w:sz w:val="24"/>
          <w:szCs w:val="24"/>
          <w:lang w:eastAsia="es-CO"/>
        </w:rPr>
        <w:t xml:space="preserve">       La rectora (Premio compartir mejor Rectora 2016) trabaja en la IED. Caso 2,   reflexiona en una entrevista en profundidad:</w:t>
      </w:r>
      <w:r w:rsidRPr="00785599">
        <w:rPr>
          <w:rFonts w:ascii="Arial" w:hAnsi="Arial" w:cs="Arial"/>
          <w:b/>
          <w:sz w:val="24"/>
          <w:szCs w:val="24"/>
          <w:lang w:eastAsia="es-CO"/>
        </w:rPr>
        <w:t xml:space="preserve"> </w:t>
      </w:r>
      <w:r w:rsidRPr="00785599">
        <w:rPr>
          <w:rFonts w:ascii="Arial" w:hAnsi="Arial" w:cs="Arial"/>
          <w:i/>
          <w:sz w:val="24"/>
          <w:szCs w:val="24"/>
          <w:lang w:eastAsia="es-CO"/>
        </w:rPr>
        <w:t xml:space="preserve">…“que la institución educativa es un espacio para transformar y recrear vidas. Es insertar en la comunidad educativa unas  prácticas culturales que se entretejen con las establecidas, que mejoran la mirada, el hacer y el sentir institucional, es un logro que suma puntos al proyecto de vida de nuestros estudiantes”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Desde esta perspectiva se infiere en la rectora una experiencia y capacidad de liderazgo que se aproxima a una concepción de liderazgo de interés transformacional poseedor de una visión institucional que reconoce los valores culturales democráticos y tiene claro el propósito pedagogico y educativo de lograr el desarrollo humano de los estudiantes. Al analizar sus opiniones se encuentran elementos que permiten comprender la transición de un paradigma positivista que subyace al discurso del liderazgo vertical y autoritario hacia un paradigma de acción comunicativa como trasfondo de un liderazgo alternativo  democrático que reconoce la participación de la comunidad educativa en las acciones de transformación libre de la manipulaciones  y autoritarismos propios de una propuesta tradicional.</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rPr>
      </w:pPr>
      <w:r w:rsidRPr="00785599">
        <w:rPr>
          <w:rFonts w:ascii="Arial" w:hAnsi="Arial" w:cs="Arial"/>
          <w:sz w:val="24"/>
          <w:szCs w:val="24"/>
        </w:rPr>
        <w:t xml:space="preserve">       Ser rector de un colegio no es, entonces, una responsabilidad trivial. Bajo su tutela se desarrolla un proceso complejísimo de desarrollo humano, que involucra a maestros, familias con historias de una diversidad inimaginable, solución permanente de toda clase de conflictos, procesos pedagógicos tan heterogéneos como requieren las diversas edades de los estudiantes y las marcadas diferencias en sus formas de aprendizaje (Cajiao, 2013)</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rPr>
      </w:pPr>
      <w:r w:rsidRPr="00785599">
        <w:rPr>
          <w:rFonts w:ascii="Arial" w:hAnsi="Arial" w:cs="Arial"/>
          <w:sz w:val="24"/>
          <w:szCs w:val="24"/>
        </w:rPr>
        <w:t xml:space="preserve">    Por experiencia como rector , Caso 1,  (1994-2016)  e investigador en la línea de liderazgo,  se coincide que la responsabilidad de rector no es trivial como así lo explica Cajiao, pero tampoco es el rector en última instancia y por reducción a su cargo el que garantiza una educación como la panacea en las solución de las graves problemáticas sociales, culturales, económicas y políticas que vive la sociedad colombiana permeada por un modelo de desarrollo neoliberal y de globalización negativa que confunde la educación con una empresa con “ánimo de lucro” intencionado en la acción instrumental de búsqueda de éxitos individuales por encimas del interés común.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rPr>
      </w:pPr>
      <w:r w:rsidRPr="00785599">
        <w:rPr>
          <w:rFonts w:ascii="Arial" w:hAnsi="Arial" w:cs="Arial"/>
          <w:sz w:val="24"/>
          <w:szCs w:val="24"/>
        </w:rPr>
        <w:t xml:space="preserve">      Al respecto en las concepciones tradicionales se confunde liderazgo con gestión escolar, Gago (2006) afirma que </w:t>
      </w:r>
      <w:r w:rsidRPr="00785599">
        <w:rPr>
          <w:rFonts w:ascii="Arial" w:hAnsi="Arial" w:cs="Arial"/>
          <w:i/>
          <w:sz w:val="24"/>
          <w:szCs w:val="24"/>
        </w:rPr>
        <w:t>“para ser un buen  gestor no se necesita ser un líder nato, uno de esos líderes carismáticos capaces de responder intuitivamente a las personas y a las situaciones: todos conocemos casos de líderes carismáticos que no han sido buenos directores”</w:t>
      </w:r>
      <w:r w:rsidRPr="00785599">
        <w:rPr>
          <w:rFonts w:ascii="Arial" w:hAnsi="Arial" w:cs="Arial"/>
          <w:sz w:val="24"/>
          <w:szCs w:val="24"/>
        </w:rPr>
        <w:t xml:space="preserve"> (Pág. 155).</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rPr>
      </w:pPr>
      <w:r w:rsidRPr="00785599">
        <w:rPr>
          <w:rFonts w:ascii="Arial" w:hAnsi="Arial" w:cs="Arial"/>
          <w:sz w:val="24"/>
          <w:szCs w:val="24"/>
        </w:rPr>
        <w:t xml:space="preserve">     En este sentido, la concepción de liderazgo en el rector/a se debe ver en contexto sociocultural, socioeconómico y socio político, es pues, un rol que no solo depende de las características individuales o personales, sino también de la articulación de estas con las características de los grupos sociales y humanos: </w:t>
      </w:r>
      <w:r w:rsidRPr="00785599">
        <w:rPr>
          <w:rFonts w:ascii="Arial" w:hAnsi="Arial" w:cs="Arial"/>
          <w:sz w:val="24"/>
          <w:szCs w:val="24"/>
        </w:rPr>
        <w:lastRenderedPageBreak/>
        <w:t xml:space="preserve">coordinadores, profesores, estudiantes, padres de familia que conforman la comunidad educativa, y con ella, se entiende que la gestión educativa es una construcción social  no solo de un rector, sino un compromiso de todos, de esta manera y como sigue afirmando Gago,  el rector cambia su rol,  lo que se expresa en el lenguaje cuando  dice : esta no es mi escuela , es nuestra escuela.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rPr>
      </w:pPr>
      <w:r w:rsidRPr="00785599">
        <w:rPr>
          <w:rFonts w:ascii="Arial" w:hAnsi="Arial" w:cs="Arial"/>
          <w:sz w:val="24"/>
          <w:szCs w:val="24"/>
        </w:rPr>
        <w:t xml:space="preserve">     De todas maneras, Murillo (2006) afirma que en la investigación y la experiencia se evidencia que las personas que asumen el papel de dirección, rectores, son fundamentales para determinar el avance de los procesos de cambio en la escuela y, se necesita que esas personas conciban y ejerzan un liderazgo educativo desde su interior, que impulse un proceso de transformación que parta de un enfoque integral de relaciones entre los procesos de dirección escolar basados en la unificación de los conocimientos técnicos administrativos, pedagógicos y sociales para hacer frente a los retos de una educación que potencie el aprendizaje autentico para el desarrollo integral de los estudiantes.</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la en entrevista a la Rectora y a la coordinadora de Calidad de la Institución educativa del caso dos, objeto de esta tesis, esta última se refiere a su rectora para caracterizar su  liderazgo de la siguiente manera:</w:t>
      </w:r>
    </w:p>
    <w:p w:rsidR="00566BBA" w:rsidRPr="00785599" w:rsidRDefault="00566BBA" w:rsidP="00566BBA">
      <w:pPr>
        <w:spacing w:after="0" w:line="240" w:lineRule="auto"/>
        <w:ind w:left="708"/>
        <w:jc w:val="both"/>
        <w:textAlignment w:val="baseline"/>
        <w:rPr>
          <w:rFonts w:ascii="Arial" w:eastAsia="Times New Roman" w:hAnsi="Arial" w:cs="Arial"/>
          <w:i/>
          <w:color w:val="262626"/>
          <w:sz w:val="24"/>
          <w:szCs w:val="24"/>
          <w:lang w:eastAsia="es-ES"/>
        </w:rPr>
      </w:pPr>
      <w:r w:rsidRPr="00785599">
        <w:rPr>
          <w:rFonts w:ascii="Arial" w:eastAsia="Times New Roman" w:hAnsi="Arial" w:cs="Arial"/>
          <w:i/>
          <w:color w:val="262626"/>
          <w:sz w:val="24"/>
          <w:szCs w:val="24"/>
          <w:lang w:eastAsia="es-ES"/>
        </w:rPr>
        <w:t>“…Yo pienso que este es un valor agregado que tiene nuestra rectora, que cuando ella llegó aquí, y sin que ella haya dicho soy la líder, personalmente lo noté que hizo un estudio previo para ella saber a dónde llegaba y a quienes estaría afectando, ese estudio le permitió a ella tener un conocimiento del contexto a donde ella va a desarrollar su función y ahora que ustedes están buscando experiencias de liderazgo pienso que es una persona que tiene esas cualidades que debe tener un líder, como del trabajo se trata de este y no es de imponer, no es mandar, pero si reflejar la autoridad, acompañando el trabajo de las personas que están a su alrededor, identificando las cualidades y características de cada uno de sus funcionarios y al identificar esas características ella iba sumando, esta persona tiene este perfil y con este perfil me puede dar resultado en esta situación y... definitivamente cuando a las personas les ponen responsabilidades a manera de invitación como lo digo yo, esa manera de invitación sin imposición hace que uno se sienta como más responsabilidad…”(US2:.Entrevista coordinadora de calidad)</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En las concepciones y en el ejercicio mismo  del liderazgo en el  ámbito de las organizaciones escolares se  destaca como fundamental la necesidad de reconocer los talentos de los diversos actores que la constituyen; para aprovechar que las personas pongan al servicio de la organización sus capacidades y potencialidades como así se expresa la coordinadora de calidad de la rectora. </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De esta manera, se intuye en esta rectora una concepción de liderazgo educativo democrático, que le subyace a su práctica,  pues, se basa en el reconocimiento, en la colaboración y  participación de todos los miembros del grupo para construir compromisos conjuntos que contribuyan a generar climas positivos de aprendizajes y enseñanzas para el desarrollo de los estudiantes.</w:t>
      </w:r>
    </w:p>
    <w:p w:rsidR="00566BBA" w:rsidRPr="00785599" w:rsidRDefault="00400CF1" w:rsidP="00566BBA">
      <w:pPr>
        <w:spacing w:after="0" w:line="240" w:lineRule="auto"/>
        <w:jc w:val="both"/>
        <w:rPr>
          <w:rFonts w:ascii="Arial" w:hAnsi="Arial" w:cs="Arial"/>
          <w:sz w:val="24"/>
          <w:szCs w:val="24"/>
        </w:rPr>
      </w:pPr>
      <w:r w:rsidRPr="00785599">
        <w:rPr>
          <w:rFonts w:ascii="Arial" w:hAnsi="Arial" w:cs="Arial"/>
          <w:sz w:val="24"/>
          <w:szCs w:val="24"/>
        </w:rPr>
        <w:t xml:space="preserve">   </w:t>
      </w:r>
      <w:r w:rsidR="00566BBA" w:rsidRPr="00785599">
        <w:rPr>
          <w:rFonts w:ascii="Arial" w:hAnsi="Arial" w:cs="Arial"/>
          <w:sz w:val="24"/>
          <w:szCs w:val="24"/>
        </w:rPr>
        <w:t>En esa misma perspectiva la coordinadora dice que también es un valor agregado de la rectora que:</w:t>
      </w:r>
    </w:p>
    <w:p w:rsidR="00566BBA" w:rsidRPr="00785599" w:rsidRDefault="00566BBA" w:rsidP="00566BBA">
      <w:pPr>
        <w:spacing w:after="0" w:line="240" w:lineRule="auto"/>
        <w:ind w:left="708"/>
        <w:jc w:val="both"/>
        <w:rPr>
          <w:rFonts w:ascii="Arial" w:eastAsia="Times New Roman" w:hAnsi="Arial" w:cs="Arial"/>
          <w:i/>
          <w:color w:val="262626"/>
          <w:sz w:val="24"/>
          <w:szCs w:val="24"/>
          <w:lang w:eastAsia="es-ES"/>
        </w:rPr>
      </w:pPr>
      <w:r w:rsidRPr="00785599">
        <w:rPr>
          <w:rFonts w:ascii="Arial" w:eastAsia="Times New Roman" w:hAnsi="Arial" w:cs="Arial"/>
          <w:i/>
          <w:color w:val="262626"/>
          <w:sz w:val="24"/>
          <w:szCs w:val="24"/>
          <w:lang w:eastAsia="es-ES"/>
        </w:rPr>
        <w:lastRenderedPageBreak/>
        <w:t>“…La líder sabe para dónde va, la líder sabe, ya nos trazamos las metas de este año y todo lo que estamos trabajando y caminando tiene que ser para esas metas, entonces le llega el estudiante, le llega al padre de familia, he,  porque sabemos que el estudiante y el padre de familia es el que mueve, un colegio sin padres y sin estudiante no es nada, nos movemos por ellos, entonces les llega, también los invita, nos invita a nosotros, al consejo directivo, si hay alguna situación que el representante del consejo directivo no está de acuerdo ella expone y hace sus argumentos, prepara todas las intervenciones, se nota, he... desde la primera vez que llegó nunca se me olvida, se prepara para todas las reuniones…”(US2:Entrevista coordinadora, refiriéndose a la rectora)</w:t>
      </w:r>
    </w:p>
    <w:p w:rsidR="00566BBA" w:rsidRPr="00785599" w:rsidRDefault="00566BBA" w:rsidP="00566BBA">
      <w:pPr>
        <w:spacing w:after="0" w:line="240" w:lineRule="auto"/>
        <w:jc w:val="both"/>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las concepciones de liderazgo de la  rectora  se aprecia también el concepto de liderazgo con fuerza  transformadora, argumentativa, persuasiva,  como lo afirma Murillo (2006) se acerca a un liderazgo transformacional  introducido por Bass (1985, 1988) pero que pasa al ámbito escolar (Leithwood y Steinbach, 1993) que se basa en tres constructos: la habilidad del rector para fomentar el funcionamiento colegiado que para el presente caso se observa  la experiencia y capacidad argumentativa y de planificación  de la rectora  para preparar y acordar las decisiones fundamentales de la escuela  teniendo en cuenta la comunidad educativa y su órgano de expresión el consejo directivo. </w:t>
      </w:r>
    </w:p>
    <w:p w:rsidR="00566BBA" w:rsidRPr="00785599" w:rsidRDefault="00566BBA" w:rsidP="00566BBA">
      <w:pPr>
        <w:spacing w:after="0" w:line="240" w:lineRule="auto"/>
        <w:jc w:val="both"/>
        <w:rPr>
          <w:rFonts w:ascii="Arial" w:hAnsi="Arial" w:cs="Arial"/>
          <w:sz w:val="24"/>
          <w:szCs w:val="24"/>
        </w:rPr>
      </w:pPr>
      <w:r w:rsidRPr="00785599">
        <w:rPr>
          <w:rFonts w:ascii="Arial" w:eastAsia="Times New Roman" w:hAnsi="Arial" w:cs="Arial"/>
          <w:color w:val="262626"/>
          <w:sz w:val="24"/>
          <w:szCs w:val="24"/>
          <w:lang w:eastAsia="es-ES"/>
        </w:rPr>
        <w:t xml:space="preserve">    El otro constructo se refiere a la formulación de metas explicitas compartidas y moderadamente desafiantes y factibles, como así lo señala la coordinadora de calidad cuando afirma que la rectora sabe para dónde va y traza las metas claras  para el año pertinente.  Por  último, el siguiente constructo se refiere al reconocimiento de una zona de desarrollo próximo  para el directivo y su personal expresada en la confianza de la rectora con su comunidad y el reconocimiento de la  capacidad de esta comunidad  para enfrentar los retos de transformación de la escuela.</w:t>
      </w:r>
    </w:p>
    <w:p w:rsidR="00566BBA" w:rsidRPr="00785599" w:rsidRDefault="00566BBA" w:rsidP="00566BBA">
      <w:pPr>
        <w:pStyle w:val="Prrafodelista"/>
        <w:autoSpaceDE w:val="0"/>
        <w:autoSpaceDN w:val="0"/>
        <w:adjustRightInd w:val="0"/>
        <w:spacing w:after="0" w:line="240" w:lineRule="auto"/>
        <w:ind w:left="0"/>
        <w:jc w:val="both"/>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Al respecto de lo anterior, la propia Rectora relata su experiencia, refiriéndose a su participación en un diplomado de liderazgo transformacional: </w:t>
      </w:r>
    </w:p>
    <w:p w:rsidR="00566BBA" w:rsidRPr="00785599" w:rsidRDefault="00566BBA" w:rsidP="00566BBA">
      <w:pPr>
        <w:pStyle w:val="Prrafodelista"/>
        <w:autoSpaceDE w:val="0"/>
        <w:autoSpaceDN w:val="0"/>
        <w:adjustRightInd w:val="0"/>
        <w:spacing w:after="0" w:line="240" w:lineRule="auto"/>
        <w:ind w:left="708"/>
        <w:jc w:val="both"/>
        <w:rPr>
          <w:rFonts w:ascii="Arial" w:eastAsia="Times New Roman" w:hAnsi="Arial" w:cs="Arial"/>
          <w:i/>
          <w:color w:val="262626"/>
          <w:sz w:val="24"/>
          <w:szCs w:val="24"/>
          <w:lang w:eastAsia="es-ES"/>
        </w:rPr>
      </w:pPr>
      <w:r w:rsidRPr="00785599">
        <w:rPr>
          <w:rFonts w:ascii="Arial" w:eastAsia="Times New Roman" w:hAnsi="Arial" w:cs="Arial"/>
          <w:color w:val="262626"/>
          <w:sz w:val="24"/>
          <w:szCs w:val="24"/>
          <w:lang w:eastAsia="es-ES"/>
        </w:rPr>
        <w:t xml:space="preserve">  “…</w:t>
      </w:r>
      <w:r w:rsidRPr="00785599">
        <w:rPr>
          <w:rFonts w:ascii="Arial" w:eastAsia="Times New Roman" w:hAnsi="Arial" w:cs="Arial"/>
          <w:i/>
          <w:color w:val="262626"/>
          <w:sz w:val="24"/>
          <w:szCs w:val="24"/>
          <w:lang w:eastAsia="es-ES"/>
        </w:rPr>
        <w:t xml:space="preserve">Porque RLT(Diplomado rectores lideres transformadores auspiciado por la Alcaldía de Santa Marta 2015) nos decía, a mí me parecía como, como muy difícil que yo no estuviera en el colegio, yo decía no yo no voy y ese colegio no funciona, eso van a llegar tarde, no sé qué, la coordinadora, era esa serie de prevenciones que uno como rector tiene, pero en RLT nos enseñaron: no sé  si tu no vas tranquila, el colegio sigue y , los profesores trabajan y las cosas se cumplen desde que las pautas estén establecidas y cada uno tenga que hacer. Entonces  yo me puse a pensar y yo dije </w:t>
      </w:r>
      <w:r w:rsidR="00D83D72" w:rsidRPr="00785599">
        <w:rPr>
          <w:rFonts w:ascii="Arial" w:eastAsia="Times New Roman" w:hAnsi="Arial" w:cs="Arial"/>
          <w:i/>
          <w:color w:val="262626"/>
          <w:sz w:val="24"/>
          <w:szCs w:val="24"/>
          <w:lang w:eastAsia="es-ES"/>
        </w:rPr>
        <w:t>es</w:t>
      </w:r>
      <w:r w:rsidRPr="00785599">
        <w:rPr>
          <w:rFonts w:ascii="Arial" w:eastAsia="Times New Roman" w:hAnsi="Arial" w:cs="Arial"/>
          <w:i/>
          <w:color w:val="262626"/>
          <w:sz w:val="24"/>
          <w:szCs w:val="24"/>
          <w:lang w:eastAsia="es-ES"/>
        </w:rPr>
        <w:t xml:space="preserve">, la primera semana vine como a las horas  que salíamos, yo voy a darle una vuelta al colegio y cuando yo vi dije yo no sé porque me preocupo si el colegio está como bien, entonces;  es como ese sentido de uno ver que otras personas son muy capaces, son muy importantes y que es importante delegar en ellos, por ejemplo, aquí los líderes de proceso tienen toda la delegación, únicamente me consultan casos, rectora vea está pasando esto o esta matricula o esto, este cupo, ya llegamos a tanto, ya hicimos tal cosa </w:t>
      </w:r>
      <w:r w:rsidRPr="00785599">
        <w:rPr>
          <w:rFonts w:ascii="Arial" w:eastAsia="Times New Roman" w:hAnsi="Arial" w:cs="Arial"/>
          <w:i/>
          <w:color w:val="262626"/>
          <w:sz w:val="24"/>
          <w:szCs w:val="24"/>
          <w:lang w:eastAsia="es-ES"/>
        </w:rPr>
        <w:lastRenderedPageBreak/>
        <w:t>entonces ya hicimos el proceso de selección, ya estamos completos, ya listo, no hay más cupo, cerramos esta parte, o sea comunicación permanente y también delegación de responsabilidades, ha sido como los criterios que hemos mejorado últimamente, ¿cierto?...”(US2.Entrevista rectora)</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La rectora confirma sus transiciones de una concepción funcionalista de la gestión y el liderazgo, desconfiada, hacia otras basado en la acción comunicativa y la confianza, la participación de los actores sociales,  que se puede trabajar desde una delegación responsable, distributiva,  reconociendo las capacidades o potencialidades de otros que comparten liderazgo colegiado y democrático.</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Igualmente  la postura  no funcionalista en las concepciones  liderazgo de  la Rectora pone  el énfasis permanente  en la comunicación expresada en el fomento de relaciones interpersonales colaborativas , conlleva también a visualizar en ella elementos conceptuales  que intentan  superar acciones  instrumentales de dirección y liderazgo propias de una concepción positivista que se descontextualiza de la realidad social e intersubjetiva de los actores en su mundo de la vida escolar. </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el concepto de delegación  se analizan dos elementos fundamentales de la concepción de liderazgo de la rectora y coordinadora de calidad del caso dos objeto de esta tesis: en esta postura ellas mismas declaran una especie de liderazgo distributivo, (no solo distribuido) y afirma la rectora que:</w:t>
      </w:r>
    </w:p>
    <w:p w:rsidR="00566BBA" w:rsidRPr="00785599" w:rsidRDefault="00566BBA" w:rsidP="00566BBA">
      <w:pPr>
        <w:spacing w:after="0" w:line="240" w:lineRule="auto"/>
        <w:ind w:left="708"/>
        <w:jc w:val="both"/>
        <w:textAlignment w:val="baseline"/>
        <w:rPr>
          <w:rFonts w:ascii="Arial" w:eastAsia="Times New Roman" w:hAnsi="Arial" w:cs="Arial"/>
          <w:i/>
          <w:color w:val="262626"/>
          <w:sz w:val="24"/>
          <w:szCs w:val="24"/>
          <w:lang w:eastAsia="es-ES"/>
        </w:rPr>
      </w:pPr>
      <w:r w:rsidRPr="00785599">
        <w:rPr>
          <w:rFonts w:ascii="Arial" w:eastAsia="Times New Roman" w:hAnsi="Arial" w:cs="Arial"/>
          <w:i/>
          <w:color w:val="262626"/>
          <w:sz w:val="24"/>
          <w:szCs w:val="24"/>
          <w:lang w:eastAsia="es-ES"/>
        </w:rPr>
        <w:t>“…Delegación es darle la posibilidad al otro que él haga lo que sabe hacer y puede hacer y entonces se sienta bien con su aporte y a su vez esté como aportando a los otros, porque en la medida en que estamos como engranados entonces tenemos mejores resultados…construyendo una cultura de apoyo y colaboración, yo valoro mucho aquí en esta ciudad y en esta institución porque no conozco más,  las buenas relaciones que tienen los maestros aquí son de admirar, en mi tierra peleaban, se daban duro y uno menos pensaba, es que huy pero este tan grosero con la otra compañera, aquí no, yo no he tenido el primer caso, son muy buenas relaciones…”(US2 Rectora)</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este sentido la concepción de liderazgo educativo de la rectora  se acerca también  a un liderazgo sostenible (Hargreaves y Dean Fink, 2008) cuando afirma que un principio fundamental del liderazgo es la capacidad de apoyar el liderazgo de otros, -no se puede cargar liderazgo sobre el hombro de unos pocos-,  más que una delegación es distribución de liderazgo, es decir, el liderazgo sostenible se extiende y sigue afirmando que en un mundo complejo ninguna institución o país alguno pueden ni deben controlarlo todo </w:t>
      </w:r>
      <w:r w:rsidRPr="00785599">
        <w:rPr>
          <w:rFonts w:ascii="Arial" w:eastAsia="Times New Roman" w:hAnsi="Arial" w:cs="Arial"/>
          <w:i/>
          <w:color w:val="262626"/>
          <w:sz w:val="24"/>
          <w:szCs w:val="24"/>
          <w:lang w:eastAsia="es-ES"/>
        </w:rPr>
        <w:t xml:space="preserve">“el liderazgo sostenible es un liderazgo distribuido, lo cual es tanto una descripción precisa de cuanto liderazgo ya se ejerce en el aula , en el centro educativo o en un sistema escolar , como la ambición que engloba aquello que el liderazgo, de forma deliberada, puede llegar a ser” </w:t>
      </w:r>
      <w:r w:rsidRPr="00785599">
        <w:rPr>
          <w:rFonts w:ascii="Arial" w:eastAsia="Times New Roman" w:hAnsi="Arial" w:cs="Arial"/>
          <w:color w:val="262626"/>
          <w:sz w:val="24"/>
          <w:szCs w:val="24"/>
          <w:lang w:eastAsia="es-ES"/>
        </w:rPr>
        <w:t>(Pág.31)</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Hargreaves y Dean Fink (Ibid) además distinguen los grados de liderazgo distribuido en la organización escolar para significar que este liderazgo no se </w:t>
      </w:r>
      <w:r w:rsidRPr="00785599">
        <w:rPr>
          <w:rFonts w:ascii="Arial" w:eastAsia="Times New Roman" w:hAnsi="Arial" w:cs="Arial"/>
          <w:color w:val="262626"/>
          <w:sz w:val="24"/>
          <w:szCs w:val="24"/>
          <w:lang w:eastAsia="es-ES"/>
        </w:rPr>
        <w:lastRenderedPageBreak/>
        <w:t xml:space="preserve">reduce al  rector, directivos docentes y docentes,  como lo representa a través de la siguiente gráfica: </w:t>
      </w:r>
    </w:p>
    <w:p w:rsidR="00566BBA" w:rsidRPr="00785599" w:rsidRDefault="00566BBA" w:rsidP="00566BBA">
      <w:pPr>
        <w:keepNext/>
        <w:spacing w:after="0" w:line="240" w:lineRule="auto"/>
        <w:jc w:val="center"/>
        <w:textAlignment w:val="baseline"/>
        <w:rPr>
          <w:rFonts w:ascii="Arial" w:hAnsi="Arial" w:cs="Arial"/>
          <w:sz w:val="24"/>
          <w:szCs w:val="24"/>
        </w:rPr>
      </w:pPr>
      <w:r w:rsidRPr="00785599">
        <w:rPr>
          <w:rFonts w:ascii="Arial" w:hAnsi="Arial" w:cs="Arial"/>
          <w:noProof/>
          <w:sz w:val="24"/>
          <w:szCs w:val="24"/>
          <w:lang w:eastAsia="es-CO"/>
        </w:rPr>
        <mc:AlternateContent>
          <mc:Choice Requires="wps">
            <w:drawing>
              <wp:anchor distT="0" distB="0" distL="114300" distR="114300" simplePos="0" relativeHeight="251662336" behindDoc="0" locked="0" layoutInCell="1" allowOverlap="1" wp14:anchorId="28B0EDDE" wp14:editId="26A21D6A">
                <wp:simplePos x="0" y="0"/>
                <wp:positionH relativeFrom="column">
                  <wp:posOffset>3901440</wp:posOffset>
                </wp:positionH>
                <wp:positionV relativeFrom="paragraph">
                  <wp:posOffset>2427605</wp:posOffset>
                </wp:positionV>
                <wp:extent cx="920115" cy="271780"/>
                <wp:effectExtent l="0" t="0" r="13335" b="1397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0115" cy="271780"/>
                        </a:xfrm>
                        <a:prstGeom prst="rect">
                          <a:avLst/>
                        </a:prstGeom>
                        <a:solidFill>
                          <a:sysClr val="window" lastClr="FFFFFF"/>
                        </a:solidFill>
                        <a:ln w="6350">
                          <a:solidFill>
                            <a:prstClr val="black"/>
                          </a:solidFill>
                        </a:ln>
                        <a:effectLst/>
                      </wps:spPr>
                      <wps:txbx>
                        <w:txbxContent>
                          <w:p w:rsidR="00566BBA" w:rsidRDefault="00566BBA" w:rsidP="00566BBA">
                            <w:r>
                              <w:t>Autocracia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7" o:spid="_x0000_s1027" type="#_x0000_t202" style="position:absolute;left:0;text-align:left;margin-left:307.2pt;margin-top:191.15pt;width:72.45pt;height:2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" fillcolor="window" strokeweight=".5pt">
                <v:path arrowok="t"/>
                <v:textbox>
                  <w:txbxContent>
                    <w:p w:rsidR="00566BBA" w:rsidRDefault="00566BBA" w:rsidP="00566BBA">
                      <w:r>
                        <w:t>Autocracia</w:t>
                      </w:r>
                    </w:p>
                  </w:txbxContent>
                </v:textbox>
              </v:shape>
            </w:pict>
          </mc:Fallback>
        </mc:AlternateContent>
      </w:r>
      <w:r w:rsidRPr="00785599">
        <w:rPr>
          <w:rFonts w:ascii="Arial" w:hAnsi="Arial" w:cs="Arial"/>
          <w:noProof/>
          <w:sz w:val="24"/>
          <w:szCs w:val="24"/>
          <w:lang w:eastAsia="es-CO"/>
        </w:rPr>
        <mc:AlternateContent>
          <mc:Choice Requires="wps">
            <w:drawing>
              <wp:anchor distT="0" distB="0" distL="114300" distR="114300" simplePos="0" relativeHeight="251663360" behindDoc="0" locked="0" layoutInCell="1" allowOverlap="1" wp14:anchorId="344F3517" wp14:editId="5DB47511">
                <wp:simplePos x="0" y="0"/>
                <wp:positionH relativeFrom="column">
                  <wp:posOffset>3570605</wp:posOffset>
                </wp:positionH>
                <wp:positionV relativeFrom="paragraph">
                  <wp:posOffset>989965</wp:posOffset>
                </wp:positionV>
                <wp:extent cx="1178560" cy="701040"/>
                <wp:effectExtent l="0" t="0" r="21590" b="2286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8560" cy="701040"/>
                        </a:xfrm>
                        <a:prstGeom prst="rect">
                          <a:avLst/>
                        </a:prstGeom>
                        <a:solidFill>
                          <a:sysClr val="window" lastClr="FFFFFF"/>
                        </a:solidFill>
                        <a:ln w="6350">
                          <a:solidFill>
                            <a:prstClr val="black"/>
                          </a:solidFill>
                        </a:ln>
                        <a:effectLst/>
                      </wps:spPr>
                      <wps:txbx>
                        <w:txbxContent>
                          <w:p w:rsidR="00566BBA" w:rsidRPr="00B67F34" w:rsidRDefault="00566BBA" w:rsidP="00566BBA">
                            <w:pPr>
                              <w:rPr>
                                <w:sz w:val="18"/>
                                <w:szCs w:val="18"/>
                              </w:rPr>
                            </w:pPr>
                            <w:r w:rsidRPr="00B67F34">
                              <w:rPr>
                                <w:sz w:val="18"/>
                                <w:szCs w:val="18"/>
                              </w:rPr>
                              <w:t>Delegación: tradicional, guiada, progresiva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9" o:spid="_x0000_s1028" type="#_x0000_t202" style="position:absolute;left:0;text-align:left;margin-left:281.15pt;margin-top:77.95pt;width:92.8pt;height:5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" fillcolor="window" strokeweight=".5pt">
                <v:path arrowok="t"/>
                <v:textbox>
                  <w:txbxContent>
                    <w:p w:rsidR="00566BBA" w:rsidRPr="00B67F34" w:rsidRDefault="00566BBA" w:rsidP="00566BBA">
                      <w:pPr>
                        <w:rPr>
                          <w:sz w:val="18"/>
                          <w:szCs w:val="18"/>
                        </w:rPr>
                      </w:pPr>
                      <w:r w:rsidRPr="00B67F34">
                        <w:rPr>
                          <w:sz w:val="18"/>
                          <w:szCs w:val="18"/>
                        </w:rPr>
                        <w:t>Delegación: tradicional, guiada, progresiva</w:t>
                      </w:r>
                    </w:p>
                  </w:txbxContent>
                </v:textbox>
              </v:shape>
            </w:pict>
          </mc:Fallback>
        </mc:AlternateContent>
      </w:r>
      <w:r w:rsidRPr="00785599">
        <w:rPr>
          <w:rFonts w:ascii="Arial" w:hAnsi="Arial" w:cs="Arial"/>
          <w:noProof/>
          <w:sz w:val="24"/>
          <w:szCs w:val="24"/>
          <w:lang w:eastAsia="es-CO"/>
        </w:rPr>
        <mc:AlternateContent>
          <mc:Choice Requires="wps">
            <w:drawing>
              <wp:anchor distT="0" distB="0" distL="114300" distR="114300" simplePos="0" relativeHeight="251664384" behindDoc="0" locked="0" layoutInCell="1" allowOverlap="1" wp14:anchorId="6EFBF27A" wp14:editId="52922256">
                <wp:simplePos x="0" y="0"/>
                <wp:positionH relativeFrom="column">
                  <wp:posOffset>3568065</wp:posOffset>
                </wp:positionH>
                <wp:positionV relativeFrom="paragraph">
                  <wp:posOffset>431165</wp:posOffset>
                </wp:positionV>
                <wp:extent cx="1178560" cy="558800"/>
                <wp:effectExtent l="0" t="0" r="21590" b="1270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8560" cy="558800"/>
                        </a:xfrm>
                        <a:prstGeom prst="rect">
                          <a:avLst/>
                        </a:prstGeom>
                        <a:solidFill>
                          <a:sysClr val="window" lastClr="FFFFFF"/>
                        </a:solidFill>
                        <a:ln w="6350">
                          <a:solidFill>
                            <a:prstClr val="black"/>
                          </a:solidFill>
                        </a:ln>
                        <a:effectLst/>
                      </wps:spPr>
                      <wps:txbx>
                        <w:txbxContent>
                          <w:p w:rsidR="00566BBA" w:rsidRPr="00B67F34" w:rsidRDefault="00566BBA" w:rsidP="00566BBA">
                            <w:pPr>
                              <w:rPr>
                                <w:sz w:val="18"/>
                                <w:szCs w:val="18"/>
                              </w:rPr>
                            </w:pPr>
                            <w:r w:rsidRPr="00B67F34">
                              <w:rPr>
                                <w:sz w:val="18"/>
                                <w:szCs w:val="18"/>
                              </w:rPr>
                              <w:t>Distribución: guiada</w:t>
                            </w:r>
                            <w:r>
                              <w:rPr>
                                <w:sz w:val="18"/>
                                <w:szCs w:val="18"/>
                              </w:rPr>
                              <w:t>, emergente y persistente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0" o:spid="_x0000_s1029" type="#_x0000_t202" style="position:absolute;left:0;text-align:left;margin-left:280.95pt;margin-top:33.95pt;width:92.8pt;height: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" fillcolor="window" strokeweight=".5pt">
                <v:path arrowok="t"/>
                <v:textbox>
                  <w:txbxContent>
                    <w:p w:rsidR="00566BBA" w:rsidRPr="00B67F34" w:rsidRDefault="00566BBA" w:rsidP="00566BBA">
                      <w:pPr>
                        <w:rPr>
                          <w:sz w:val="18"/>
                          <w:szCs w:val="18"/>
                        </w:rPr>
                      </w:pPr>
                      <w:r w:rsidRPr="00B67F34">
                        <w:rPr>
                          <w:sz w:val="18"/>
                          <w:szCs w:val="18"/>
                        </w:rPr>
                        <w:t>Distribución: guiada</w:t>
                      </w:r>
                      <w:r>
                        <w:rPr>
                          <w:sz w:val="18"/>
                          <w:szCs w:val="18"/>
                        </w:rPr>
                        <w:t>, emergente y persistente</w:t>
                      </w:r>
                    </w:p>
                  </w:txbxContent>
                </v:textbox>
              </v:shape>
            </w:pict>
          </mc:Fallback>
        </mc:AlternateContent>
      </w:r>
      <w:r w:rsidRPr="00785599">
        <w:rPr>
          <w:rFonts w:ascii="Arial" w:hAnsi="Arial" w:cs="Arial"/>
          <w:noProof/>
          <w:sz w:val="24"/>
          <w:szCs w:val="24"/>
          <w:lang w:eastAsia="es-CO"/>
        </w:rPr>
        <mc:AlternateContent>
          <mc:Choice Requires="wps">
            <w:drawing>
              <wp:anchor distT="0" distB="0" distL="114300" distR="114300" simplePos="0" relativeHeight="251665408" behindDoc="0" locked="0" layoutInCell="1" allowOverlap="1" wp14:anchorId="4B3C2C5C" wp14:editId="5E7EAD92">
                <wp:simplePos x="0" y="0"/>
                <wp:positionH relativeFrom="column">
                  <wp:posOffset>3560445</wp:posOffset>
                </wp:positionH>
                <wp:positionV relativeFrom="paragraph">
                  <wp:posOffset>178435</wp:posOffset>
                </wp:positionV>
                <wp:extent cx="1148080" cy="243840"/>
                <wp:effectExtent l="0" t="0" r="13970" b="2286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8080" cy="243840"/>
                        </a:xfrm>
                        <a:prstGeom prst="rect">
                          <a:avLst/>
                        </a:prstGeom>
                        <a:solidFill>
                          <a:sysClr val="window" lastClr="FFFFFF"/>
                        </a:solidFill>
                        <a:ln w="6350">
                          <a:solidFill>
                            <a:prstClr val="black"/>
                          </a:solidFill>
                        </a:ln>
                        <a:effectLst/>
                      </wps:spPr>
                      <wps:txbx>
                        <w:txbxContent>
                          <w:p w:rsidR="00566BBA" w:rsidRDefault="00566BBA" w:rsidP="00566BBA">
                            <w:r>
                              <w:t xml:space="preserve">Anarquía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uadro de texto 11" o:spid="_x0000_s1030" type="#_x0000_t202" style="position:absolute;left:0;text-align:left;margin-left:280.35pt;margin-top:14.05pt;width:90.4pt;height:1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" fillcolor="window" strokeweight=".5pt">
                <v:path arrowok="t"/>
                <v:textbox>
                  <w:txbxContent>
                    <w:p w:rsidR="00566BBA" w:rsidRDefault="00566BBA" w:rsidP="00566BBA">
                      <w:r>
                        <w:t xml:space="preserve">Anarquía </w:t>
                      </w:r>
                    </w:p>
                  </w:txbxContent>
                </v:textbox>
              </v:shape>
            </w:pict>
          </mc:Fallback>
        </mc:AlternateContent>
      </w:r>
      <w:r w:rsidRPr="00785599">
        <w:rPr>
          <w:rFonts w:ascii="Arial" w:hAnsi="Arial" w:cs="Arial"/>
          <w:noProof/>
          <w:sz w:val="24"/>
          <w:szCs w:val="24"/>
          <w:lang w:eastAsia="es-CO"/>
        </w:rPr>
        <mc:AlternateContent>
          <mc:Choice Requires="wps">
            <w:drawing>
              <wp:anchor distT="0" distB="0" distL="114300" distR="114300" simplePos="0" relativeHeight="251661312" behindDoc="0" locked="0" layoutInCell="1" allowOverlap="1" wp14:anchorId="3CD5A650" wp14:editId="6B5A1098">
                <wp:simplePos x="0" y="0"/>
                <wp:positionH relativeFrom="column">
                  <wp:posOffset>1459865</wp:posOffset>
                </wp:positionH>
                <wp:positionV relativeFrom="paragraph">
                  <wp:posOffset>2818765</wp:posOffset>
                </wp:positionV>
                <wp:extent cx="1198880" cy="243840"/>
                <wp:effectExtent l="0" t="0" r="20320" b="2286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8880" cy="243840"/>
                        </a:xfrm>
                        <a:prstGeom prst="rect">
                          <a:avLst/>
                        </a:prstGeom>
                        <a:solidFill>
                          <a:sysClr val="window" lastClr="FFFFFF"/>
                        </a:solidFill>
                        <a:ln w="6350">
                          <a:solidFill>
                            <a:prstClr val="black"/>
                          </a:solidFill>
                        </a:ln>
                        <a:effectLst/>
                      </wps:spPr>
                      <wps:txbx>
                        <w:txbxContent>
                          <w:p w:rsidR="00566BBA" w:rsidRDefault="00566BBA" w:rsidP="00566BBA">
                            <w:r>
                              <w:t xml:space="preserve">Demasiado Frio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Cuadro de texto 6" o:spid="_x0000_s1031" type="#_x0000_t202" style="position:absolute;left:0;text-align:left;margin-left:114.95pt;margin-top:221.95pt;width:94.4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" fillcolor="window" strokeweight=".5pt">
                <v:path arrowok="t"/>
                <v:textbox>
                  <w:txbxContent>
                    <w:p w:rsidR="00566BBA" w:rsidRDefault="00566BBA" w:rsidP="00566BBA">
                      <w:r>
                        <w:t xml:space="preserve">Demasiado Frio </w:t>
                      </w:r>
                    </w:p>
                  </w:txbxContent>
                </v:textbox>
              </v:shape>
            </w:pict>
          </mc:Fallback>
        </mc:AlternateContent>
      </w:r>
      <w:r w:rsidRPr="00785599">
        <w:rPr>
          <w:rFonts w:ascii="Arial" w:hAnsi="Arial" w:cs="Arial"/>
          <w:noProof/>
          <w:sz w:val="24"/>
          <w:szCs w:val="24"/>
          <w:lang w:eastAsia="es-CO"/>
        </w:rPr>
        <mc:AlternateContent>
          <mc:Choice Requires="wps">
            <w:drawing>
              <wp:anchor distT="0" distB="0" distL="114300" distR="114300" simplePos="0" relativeHeight="251660288" behindDoc="0" locked="0" layoutInCell="1" allowOverlap="1" wp14:anchorId="793B86A2" wp14:editId="7BA8F8F2">
                <wp:simplePos x="0" y="0"/>
                <wp:positionH relativeFrom="column">
                  <wp:posOffset>1246505</wp:posOffset>
                </wp:positionH>
                <wp:positionV relativeFrom="paragraph">
                  <wp:posOffset>65405</wp:posOffset>
                </wp:positionV>
                <wp:extent cx="1412240" cy="284480"/>
                <wp:effectExtent l="0" t="0" r="16510" b="2032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2240" cy="284480"/>
                        </a:xfrm>
                        <a:prstGeom prst="rect">
                          <a:avLst/>
                        </a:prstGeom>
                        <a:solidFill>
                          <a:sysClr val="window" lastClr="FFFFFF"/>
                        </a:solidFill>
                        <a:ln w="6350">
                          <a:solidFill>
                            <a:prstClr val="black"/>
                          </a:solidFill>
                        </a:ln>
                        <a:effectLst/>
                      </wps:spPr>
                      <wps:txbx>
                        <w:txbxContent>
                          <w:p w:rsidR="00566BBA" w:rsidRDefault="00566BBA" w:rsidP="00566BBA">
                            <w:r>
                              <w:t>Demasiado Caliente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5" o:spid="_x0000_s1032" type="#_x0000_t202" style="position:absolute;left:0;text-align:left;margin-left:98.15pt;margin-top:5.15pt;width:111.2pt;height:2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" fillcolor="window" strokeweight=".5pt">
                <v:path arrowok="t"/>
                <v:textbox>
                  <w:txbxContent>
                    <w:p w:rsidR="00566BBA" w:rsidRDefault="00566BBA" w:rsidP="00566BBA">
                      <w:r>
                        <w:t>Demasiado Caliente</w:t>
                      </w:r>
                    </w:p>
                  </w:txbxContent>
                </v:textbox>
              </v:shape>
            </w:pict>
          </mc:Fallback>
        </mc:AlternateContent>
      </w:r>
      <w:r w:rsidRPr="00785599">
        <w:rPr>
          <w:rFonts w:ascii="Arial" w:eastAsia="Times New Roman" w:hAnsi="Arial" w:cs="Arial"/>
          <w:noProof/>
          <w:color w:val="262626"/>
          <w:sz w:val="24"/>
          <w:szCs w:val="24"/>
          <w:lang w:eastAsia="es-CO"/>
        </w:rPr>
        <w:drawing>
          <wp:inline distT="0" distB="0" distL="0" distR="0" wp14:anchorId="1C63651C" wp14:editId="2C2AAD21">
            <wp:extent cx="4196715" cy="3056890"/>
            <wp:effectExtent l="0" t="0" r="0" b="0"/>
            <wp:docPr id="2" name="Imagen 2" descr="C:\Users\ALVARO\AppData\Local\Microsoft\Windows\INetCache\IE\2CKJ30VL\Who-Invented-the-Thermomet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ALVARO\AppData\Local\Microsoft\Windows\INetCache\IE\2CKJ30VL\Who-Invented-the-Thermometer[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96715" cy="3056890"/>
                    </a:xfrm>
                    <a:prstGeom prst="rect">
                      <a:avLst/>
                    </a:prstGeom>
                    <a:noFill/>
                    <a:ln>
                      <a:noFill/>
                    </a:ln>
                  </pic:spPr>
                </pic:pic>
              </a:graphicData>
            </a:graphic>
          </wp:inline>
        </w:drawing>
      </w:r>
    </w:p>
    <w:p w:rsidR="00566BBA" w:rsidRPr="00785599" w:rsidRDefault="00566BBA" w:rsidP="00566BBA">
      <w:pPr>
        <w:pStyle w:val="Epgrafe"/>
        <w:spacing w:after="0"/>
        <w:jc w:val="center"/>
        <w:rPr>
          <w:rFonts w:ascii="Arial" w:hAnsi="Arial" w:cs="Arial"/>
          <w:b w:val="0"/>
          <w:color w:val="000000"/>
          <w:sz w:val="24"/>
          <w:szCs w:val="24"/>
        </w:rPr>
      </w:pPr>
      <w:r w:rsidRPr="00785599">
        <w:rPr>
          <w:rFonts w:ascii="Arial" w:hAnsi="Arial" w:cs="Arial"/>
          <w:color w:val="000000"/>
          <w:sz w:val="24"/>
          <w:szCs w:val="24"/>
        </w:rPr>
        <w:t>Gráfica 2</w:t>
      </w:r>
      <w:r w:rsidRPr="00785599">
        <w:rPr>
          <w:rFonts w:ascii="Arial" w:hAnsi="Arial" w:cs="Arial"/>
          <w:noProof/>
          <w:color w:val="000000"/>
          <w:sz w:val="24"/>
          <w:szCs w:val="24"/>
        </w:rPr>
        <w:t>:</w:t>
      </w:r>
      <w:r w:rsidRPr="00785599">
        <w:rPr>
          <w:rFonts w:ascii="Arial" w:hAnsi="Arial" w:cs="Arial"/>
          <w:b w:val="0"/>
          <w:noProof/>
          <w:color w:val="000000"/>
          <w:sz w:val="24"/>
          <w:szCs w:val="24"/>
        </w:rPr>
        <w:t xml:space="preserve"> </w:t>
      </w:r>
      <w:r w:rsidRPr="00785599">
        <w:rPr>
          <w:rFonts w:ascii="Arial" w:hAnsi="Arial" w:cs="Arial"/>
          <w:b w:val="0"/>
          <w:i/>
          <w:color w:val="000000"/>
          <w:sz w:val="24"/>
          <w:szCs w:val="24"/>
        </w:rPr>
        <w:t xml:space="preserve">El termómetro del liderazgo distribuido Hargreaves y </w:t>
      </w:r>
      <w:r w:rsidR="00D83D72" w:rsidRPr="00785599">
        <w:rPr>
          <w:rFonts w:ascii="Arial" w:hAnsi="Arial" w:cs="Arial"/>
          <w:b w:val="0"/>
          <w:i/>
          <w:color w:val="000000"/>
          <w:sz w:val="24"/>
          <w:szCs w:val="24"/>
        </w:rPr>
        <w:t>Fink (</w:t>
      </w:r>
      <w:r w:rsidRPr="00785599">
        <w:rPr>
          <w:rFonts w:ascii="Arial" w:hAnsi="Arial" w:cs="Arial"/>
          <w:b w:val="0"/>
          <w:i/>
          <w:color w:val="000000"/>
          <w:sz w:val="24"/>
          <w:szCs w:val="24"/>
        </w:rPr>
        <w:t>2008) (adaptación)</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Como observamos en la base del termómetro el  liderazgo puede llegar a ser demasiado frio en cuyo inicio está la autocracia  y en el otro extremo un liderazgo demasiado caliente alcanzando niveles de anarquía.  Pero también se observa cómo se asciende de la autocracia, pasando por la delegación hasta llegar al liderazgo distribuido.  </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De esta manera, la gráfica representa cómo se avanza de un punto a otro en la escala de distribución, De todas formas  se intenta que el liderazgo permee toda la escuela como responsabilidad compartida, sin decir con esto que la distribución de liderazgo es distribución de poder, al contrario,  se piensa desde esta tesis, en contexto latinoamericano, que estas propuesta de origen anglosajón tiene sus   limitaciones, en tanto, no declaran expresamente  la crítica política a los sistemas educativos y sus relaciones de poder e influencia para reproducir una educación reducida al interés  técnico o practico, utilitarista, que no trasciende un cambio de fondo hacia una educación emancipadora cuyo propósito no es el éxito individual de unos estudiantes , sino el aporte en la construcción reflexiva y consciente  de una sociedad justa y auténticamente democrática.</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Ahora bien, Habermas (1999) cuando trata el tema de las acciones vistas desde una estructura teleológica coordinada por los distintos participantes en la interacción, para el caso acciones de liderazgo educativo, distingue aquellas acciones que operan como engranaje de cálculos egoístas que se basan en un modelo estratégico de acción orientado al éxito (Caso del sistema educativo colombiano y el  liderazgo educativo centrado en la figura de un  líder o cargo) </w:t>
      </w:r>
      <w:r w:rsidRPr="00785599">
        <w:rPr>
          <w:rFonts w:ascii="Arial" w:hAnsi="Arial" w:cs="Arial"/>
          <w:sz w:val="24"/>
          <w:szCs w:val="24"/>
        </w:rPr>
        <w:lastRenderedPageBreak/>
        <w:t>bajo la cual el ego se desconecta del alter ego en  función de los intereses egocéntricos,  a diferencia de otros  modelos que especifican las condiciones bajo la cual el actor persigue sus fines en condiciones de legitimidad, auto presentación y de acuerdos comunicativamente alcanzados, bajo los que el ego puede conectar sus acciones con las del alter (Habermas, 1999. Pág.146).</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el dialogo del caso dos, el investigador  interpela a la entrevistada que ejerce como coordinadora cuando ella se refiere al concepto de autoridad y liderazgo y. le pregunta;   ¿qué significa para ti la escala de autoridad? </w:t>
      </w:r>
    </w:p>
    <w:p w:rsidR="00566BBA" w:rsidRPr="00785599" w:rsidRDefault="00566BBA" w:rsidP="00566BBA">
      <w:pPr>
        <w:spacing w:after="0" w:line="240" w:lineRule="auto"/>
        <w:ind w:left="708"/>
        <w:jc w:val="both"/>
        <w:textAlignment w:val="baseline"/>
        <w:rPr>
          <w:rFonts w:ascii="Arial" w:eastAsia="Times New Roman" w:hAnsi="Arial" w:cs="Arial"/>
          <w:i/>
          <w:color w:val="262626"/>
          <w:sz w:val="24"/>
          <w:szCs w:val="24"/>
          <w:lang w:eastAsia="es-ES"/>
        </w:rPr>
      </w:pPr>
      <w:r w:rsidRPr="00785599">
        <w:rPr>
          <w:rFonts w:ascii="Arial" w:eastAsia="Times New Roman" w:hAnsi="Arial" w:cs="Arial"/>
          <w:i/>
          <w:color w:val="262626"/>
          <w:sz w:val="24"/>
          <w:szCs w:val="24"/>
          <w:lang w:eastAsia="es-ES"/>
        </w:rPr>
        <w:t xml:space="preserve"> “ he...en ese sentido, nosotros somos un equipo pero dentro del equipo debe haber he..., nosotros tenemos que reconocer el respeto por el otro, pero nosotros también tenemos que entender que aunque somos un equipo está ese líder que orienta, no ese líder que manda, entonces nosotros tenemos que reconocer que yo soy muy buena líder pero </w:t>
      </w:r>
      <w:r w:rsidR="00D83D72" w:rsidRPr="00785599">
        <w:rPr>
          <w:rFonts w:ascii="Arial" w:eastAsia="Times New Roman" w:hAnsi="Arial" w:cs="Arial"/>
          <w:i/>
          <w:color w:val="262626"/>
          <w:sz w:val="24"/>
          <w:szCs w:val="24"/>
          <w:lang w:eastAsia="es-ES"/>
        </w:rPr>
        <w:t>queramos</w:t>
      </w:r>
      <w:r w:rsidRPr="00785599">
        <w:rPr>
          <w:rFonts w:ascii="Arial" w:eastAsia="Times New Roman" w:hAnsi="Arial" w:cs="Arial"/>
          <w:i/>
          <w:color w:val="262626"/>
          <w:sz w:val="24"/>
          <w:szCs w:val="24"/>
          <w:lang w:eastAsia="es-ES"/>
        </w:rPr>
        <w:t xml:space="preserve"> entenderlo o no sobre mi hay un líder que me da orientaciones, pautas y directrices que yo debo manejar, porque cuando ya empieza que los lideres nos creemos que como somos iguales el otro líder no me puede decir nada a mí, allí es donde vienen los malos entendidos, entonces uno también debe guardar el respeto por el otro”</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Al respecto Mintzberg (1992) cuando se refiere al sistema de autoridad en las organizaciones, afirma que la autoridad es el poder que se desprende de la posesión de determinado cargo o posición, denominado por Ball como poder investido; se le llama también poder formal, legítimo y puede ser transferido, desde un control personal o desde un control burocrático.  </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De manera que se pueden identificar  concepciones de un liderazgo revestido de autoridad formal en el caso 2, pero que no indica una fijación inmutable en el mismo cuando lo que prevalece es el sentido de una autoridad moral, no autoritaria. A la vez que  refleja un tipo de relaciones de respeto mutuo , reconociendo la experiencia y capacidad del líder del cual salen las  orientaciones para que se tomen decisiones reconocidas así por la coordinadora de calidad aceptando que su rectora es una líder que fija las pautas para que los demás acaten y no haya malos entendidos.  </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rPr>
      </w:pPr>
      <w:r w:rsidRPr="00785599">
        <w:rPr>
          <w:rFonts w:ascii="Arial" w:hAnsi="Arial" w:cs="Arial"/>
          <w:sz w:val="24"/>
          <w:szCs w:val="24"/>
        </w:rPr>
        <w:t xml:space="preserve">      La rectora del caso dos, refiriéndose a las concepciones de liderazgo y cómo éstas inciden en el quehacer de la comunidad educativa  sostiene en su relato:</w:t>
      </w:r>
    </w:p>
    <w:p w:rsidR="00566BBA" w:rsidRPr="00785599" w:rsidRDefault="00566BBA" w:rsidP="00566BBA">
      <w:pPr>
        <w:pStyle w:val="Prrafodelista"/>
        <w:autoSpaceDE w:val="0"/>
        <w:autoSpaceDN w:val="0"/>
        <w:adjustRightInd w:val="0"/>
        <w:spacing w:after="0" w:line="240" w:lineRule="auto"/>
        <w:ind w:left="708"/>
        <w:jc w:val="both"/>
        <w:rPr>
          <w:rFonts w:ascii="Arial" w:hAnsi="Arial" w:cs="Arial"/>
          <w:sz w:val="24"/>
          <w:szCs w:val="24"/>
        </w:rPr>
      </w:pPr>
      <w:r w:rsidRPr="00785599">
        <w:rPr>
          <w:rFonts w:ascii="Arial" w:eastAsia="Times New Roman" w:hAnsi="Arial" w:cs="Arial"/>
          <w:i/>
          <w:color w:val="262626"/>
          <w:sz w:val="24"/>
          <w:szCs w:val="24"/>
          <w:lang w:eastAsia="es-ES"/>
        </w:rPr>
        <w:t xml:space="preserve">“Bueno ahí, ahí hay varios elementos primero trabajamos con ellos con toda la seguridad que </w:t>
      </w:r>
      <w:r w:rsidRPr="00785599">
        <w:rPr>
          <w:rFonts w:ascii="Arial" w:eastAsia="Times New Roman" w:hAnsi="Arial" w:cs="Arial"/>
          <w:i/>
          <w:color w:val="262626"/>
          <w:sz w:val="24"/>
          <w:szCs w:val="24"/>
          <w:u w:val="single"/>
          <w:lang w:eastAsia="es-ES"/>
        </w:rPr>
        <w:t>nosotros somos bueno, podemos seguir mejorando esta es una concepción(subrayado del autor de la tesis)</w:t>
      </w:r>
      <w:r w:rsidRPr="00785599">
        <w:rPr>
          <w:rFonts w:ascii="Arial" w:eastAsia="Times New Roman" w:hAnsi="Arial" w:cs="Arial"/>
          <w:i/>
          <w:color w:val="262626"/>
          <w:sz w:val="24"/>
          <w:szCs w:val="24"/>
          <w:lang w:eastAsia="es-ES"/>
        </w:rPr>
        <w:t xml:space="preserve">, he... esa posibilidad que tenemos de poder dar aquello que sabemos, aquello que conocemos y que realmente le pueda aportar a la institución, he... y casi en todas partes el lenguaje que se utiliza es un lenguaje de tipo propositivo y de reconocimiento, eso tiene la profe aquí personalmente, yo utilizo más un lenguaje de lo que podemos llegar a ser, más no de lo que somos, yo no les digo nosotros somos descuidados, no, sino nosotros podemos estar pendientes de la puerta, miren que nadie se debe salir, ojo con eso porque tal cosa, entonces eso si lo tengo claro </w:t>
      </w:r>
      <w:r w:rsidRPr="00785599">
        <w:rPr>
          <w:rFonts w:ascii="Arial" w:eastAsia="Times New Roman" w:hAnsi="Arial" w:cs="Arial"/>
          <w:i/>
          <w:color w:val="262626"/>
          <w:sz w:val="24"/>
          <w:szCs w:val="24"/>
          <w:u w:val="single"/>
          <w:lang w:eastAsia="es-ES"/>
        </w:rPr>
        <w:t>desde que leí a Habermas,</w:t>
      </w:r>
      <w:r w:rsidRPr="00785599">
        <w:rPr>
          <w:rFonts w:ascii="Arial" w:eastAsia="Times New Roman" w:hAnsi="Arial" w:cs="Arial"/>
          <w:i/>
          <w:color w:val="262626"/>
          <w:sz w:val="24"/>
          <w:szCs w:val="24"/>
          <w:lang w:eastAsia="es-ES"/>
        </w:rPr>
        <w:t xml:space="preserve"> (subrayado del autor de la tesis)  uno no puede digamos recalcar porque </w:t>
      </w:r>
      <w:r w:rsidRPr="00785599">
        <w:rPr>
          <w:rFonts w:ascii="Arial" w:eastAsia="Times New Roman" w:hAnsi="Arial" w:cs="Arial"/>
          <w:i/>
          <w:color w:val="262626"/>
          <w:sz w:val="24"/>
          <w:szCs w:val="24"/>
          <w:lang w:eastAsia="es-ES"/>
        </w:rPr>
        <w:lastRenderedPageBreak/>
        <w:t xml:space="preserve">entonces si nosotros somos descuidados sigamos siendo descuidados, nosotros somos. Y así resulta, aquí en la costa hay muchos estereotipos general, que son flojos, que no llegan temprano, no, entonces nosotros no podemos ser impuntuales, tenemos que ser puntuales, mire que estamos formando con el ejemplo, </w:t>
      </w:r>
      <w:r w:rsidRPr="00785599">
        <w:rPr>
          <w:rFonts w:ascii="Arial" w:eastAsia="Times New Roman" w:hAnsi="Arial" w:cs="Arial"/>
          <w:i/>
          <w:color w:val="262626"/>
          <w:sz w:val="24"/>
          <w:szCs w:val="24"/>
          <w:u w:val="single"/>
          <w:lang w:eastAsia="es-ES"/>
        </w:rPr>
        <w:t>entonces el lenguaje y la perspectiva del lenguaje me parece que juega un papel importante en el manejo de las relaciones</w:t>
      </w:r>
      <w:r w:rsidRPr="00785599">
        <w:rPr>
          <w:rFonts w:ascii="Arial" w:eastAsia="Times New Roman" w:hAnsi="Arial" w:cs="Arial"/>
          <w:i/>
          <w:color w:val="262626"/>
          <w:sz w:val="24"/>
          <w:szCs w:val="24"/>
          <w:lang w:eastAsia="es-ES"/>
        </w:rPr>
        <w:t xml:space="preserve"> (subrayado del autor de la tesis).</w:t>
      </w:r>
    </w:p>
    <w:p w:rsidR="00566BBA" w:rsidRPr="00785599" w:rsidRDefault="00566BBA" w:rsidP="00566BBA">
      <w:pPr>
        <w:pStyle w:val="Prrafodelista"/>
        <w:autoSpaceDE w:val="0"/>
        <w:autoSpaceDN w:val="0"/>
        <w:adjustRightInd w:val="0"/>
        <w:spacing w:after="0" w:line="240" w:lineRule="auto"/>
        <w:ind w:left="708"/>
        <w:jc w:val="both"/>
        <w:rPr>
          <w:rFonts w:ascii="Arial" w:hAnsi="Arial" w:cs="Arial"/>
          <w:sz w:val="24"/>
          <w:szCs w:val="24"/>
        </w:rPr>
      </w:pPr>
      <w:r w:rsidRPr="00785599">
        <w:rPr>
          <w:rFonts w:ascii="Arial" w:eastAsia="Times New Roman" w:hAnsi="Arial" w:cs="Arial"/>
          <w:i/>
          <w:color w:val="262626"/>
          <w:sz w:val="24"/>
          <w:szCs w:val="24"/>
          <w:lang w:eastAsia="es-ES"/>
        </w:rPr>
        <w:t xml:space="preserve">      Otra concepción que tengo también he... a pesar de que el </w:t>
      </w:r>
      <w:r w:rsidRPr="00785599">
        <w:rPr>
          <w:rFonts w:ascii="Arial" w:eastAsia="Times New Roman" w:hAnsi="Arial" w:cs="Arial"/>
          <w:i/>
          <w:color w:val="262626"/>
          <w:sz w:val="24"/>
          <w:szCs w:val="24"/>
          <w:u w:val="single"/>
          <w:lang w:eastAsia="es-ES"/>
        </w:rPr>
        <w:t>trabajo es en equipo</w:t>
      </w:r>
      <w:r w:rsidRPr="00785599">
        <w:rPr>
          <w:rFonts w:ascii="Arial" w:eastAsia="Times New Roman" w:hAnsi="Arial" w:cs="Arial"/>
          <w:i/>
          <w:color w:val="262626"/>
          <w:sz w:val="24"/>
          <w:szCs w:val="24"/>
          <w:lang w:eastAsia="es-ES"/>
        </w:rPr>
        <w:t xml:space="preserve"> hay individualidades y esas individualidades hay que reconocerlas y hay que respaldarlas y yo en eso soy muy prudente, yo a ellos les tengo que llamar la atención y yo los llamo primero, </w:t>
      </w:r>
      <w:r w:rsidRPr="00785599">
        <w:rPr>
          <w:rFonts w:ascii="Arial" w:eastAsia="Times New Roman" w:hAnsi="Arial" w:cs="Arial"/>
          <w:i/>
          <w:color w:val="262626"/>
          <w:sz w:val="24"/>
          <w:szCs w:val="24"/>
          <w:u w:val="single"/>
          <w:lang w:eastAsia="es-ES"/>
        </w:rPr>
        <w:t>yo soy muy creyente y yo cumplo con el mandamiento en ese sentido,</w:t>
      </w:r>
      <w:r w:rsidRPr="00785599">
        <w:rPr>
          <w:rFonts w:ascii="Arial" w:eastAsia="Times New Roman" w:hAnsi="Arial" w:cs="Arial"/>
          <w:i/>
          <w:color w:val="262626"/>
          <w:sz w:val="24"/>
          <w:szCs w:val="24"/>
          <w:lang w:eastAsia="es-ES"/>
        </w:rPr>
        <w:t xml:space="preserve"> primero lo llamo en privado, después llamo coordinadores y la rectora y luego ahí si miramos que hacemos porque ya la historia no tiene arreglo, entonces es uno como de tratar de resolver las situaciones que se presentan, he... ya como para irnos a las practicas que se viven en la institución la práctica, ya dijimos la práctica de la delegación, de empoderar, yo estoy muy orgullosa de mi equipo de coordinadoras y me siento muy bien en la medida en que primero son mujeres, este equipo vendría siendo un matriarcado (sic)” (US 2 rectora)</w:t>
      </w:r>
    </w:p>
    <w:p w:rsidR="00566BBA" w:rsidRPr="00785599" w:rsidRDefault="00566BBA" w:rsidP="00566BBA">
      <w:pPr>
        <w:pStyle w:val="Prrafodelista"/>
        <w:autoSpaceDE w:val="0"/>
        <w:autoSpaceDN w:val="0"/>
        <w:adjustRightInd w:val="0"/>
        <w:spacing w:after="0" w:line="240" w:lineRule="auto"/>
        <w:ind w:left="0"/>
        <w:jc w:val="both"/>
        <w:rPr>
          <w:rFonts w:ascii="Arial" w:hAnsi="Arial" w:cs="Arial"/>
          <w:sz w:val="24"/>
          <w:szCs w:val="24"/>
          <w:lang w:eastAsia="es-CO"/>
        </w:rPr>
      </w:pPr>
      <w:r w:rsidRPr="00785599">
        <w:rPr>
          <w:rFonts w:ascii="Arial" w:hAnsi="Arial" w:cs="Arial"/>
          <w:sz w:val="24"/>
          <w:szCs w:val="24"/>
          <w:lang w:eastAsia="es-CO"/>
        </w:rPr>
        <w:t xml:space="preserve">    A partir de esta reflexiones, es oportuno expresar las coincidencias que esta tiene con los presupuestos teóricos de esta tesis, especialmente con la Teoría de la Acción Comunicativa de Jurgen Habermas, expresada en la importancia que se le da al lenguaje, a las interacciones sociales y al acercamiento, de alguna manera a una educación emancipadora y transformadora;  dimensionando además  el papel individual, el trabajo en equipo y el respeto en las relaciones interpersonales.</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De acuerdo con la formulación de concepciones de liderazgo en la Institución educativa del caso dos y  a partir de la entrevista con la Rectora, se identifican tres formas que se enuncian a continuación: 1. Se representan en una concepción de liderazgo con una fuerza en la idea pedagógica, siempre con un mensaje optimista, dando posibilidades al sujeto (Docente, Estudiante, Padre, directivo) de aportar al desarrollo institucional. 2. se identifica una concepción  de liderazgo sobre bases en el principio de la prospectiva y del reconocimiento basado en la idea de Habermas de articular el lenguaje y la acción comunicativa en el mundo vital de los actores,  hecho  que motiva a las personas de la organización a sentirse importantes y parte de ella,  por su participación activa en la transformación a través de la educación. 3. Una concepción de liderazgo que vincula el trabajo en equipo con el dominio personal e individual, valorando los aportes individuales sin menoscabo de la construcción colectiva de la gestión en la  organización educativa.</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Ampliando un poco las concepciones  del Rector (Autor de esta tesis)  del caso 1,  con la rectora del caso del caso dos,  se pueden visualizar en la experiencia común vivida en el diplomado de Rectores Lideres Transformadores, apoyado por la alianza: Alcaldía de Santa Marta, y Empresarios por la Educación que se realizó </w:t>
      </w:r>
      <w:r w:rsidRPr="00785599">
        <w:rPr>
          <w:rFonts w:ascii="Arial" w:eastAsia="Times New Roman" w:hAnsi="Arial" w:cs="Arial"/>
          <w:color w:val="262626"/>
          <w:sz w:val="24"/>
          <w:szCs w:val="24"/>
          <w:lang w:eastAsia="es-ES"/>
        </w:rPr>
        <w:lastRenderedPageBreak/>
        <w:t xml:space="preserve">en el periodo 2014-2015, en donde explícitamente el Rector autor de esta tesis expresa que: </w:t>
      </w:r>
    </w:p>
    <w:p w:rsidR="00566BBA" w:rsidRPr="00785599" w:rsidRDefault="00566BBA" w:rsidP="00566BBA">
      <w:pPr>
        <w:spacing w:after="0" w:line="240" w:lineRule="auto"/>
        <w:ind w:left="708"/>
        <w:jc w:val="both"/>
        <w:textAlignment w:val="baseline"/>
        <w:rPr>
          <w:rFonts w:ascii="Arial" w:eastAsia="Times New Roman" w:hAnsi="Arial" w:cs="Arial"/>
          <w:i/>
          <w:color w:val="262626"/>
          <w:sz w:val="24"/>
          <w:szCs w:val="24"/>
          <w:lang w:eastAsia="es-ES"/>
        </w:rPr>
      </w:pPr>
      <w:r w:rsidRPr="00785599">
        <w:rPr>
          <w:rFonts w:ascii="Arial" w:eastAsia="Times New Roman" w:hAnsi="Arial" w:cs="Arial"/>
          <w:color w:val="262626"/>
          <w:sz w:val="24"/>
          <w:szCs w:val="24"/>
          <w:lang w:eastAsia="es-ES"/>
        </w:rPr>
        <w:t>“</w:t>
      </w:r>
      <w:r w:rsidRPr="00785599">
        <w:rPr>
          <w:rFonts w:ascii="Arial" w:eastAsia="Times New Roman" w:hAnsi="Arial" w:cs="Arial"/>
          <w:i/>
          <w:color w:val="262626"/>
          <w:sz w:val="24"/>
          <w:szCs w:val="24"/>
          <w:lang w:eastAsia="es-ES"/>
        </w:rPr>
        <w:t>Hoy tengo la concepción más que de líder, de liderazgo, no lo veo en los rasgos carismáticos de una persona; sino que veo un proceso emergente de construcción social de todos los actores. Por supuesto que el rector cumple un papel importante en la transformación de la escuela, pero solo cuando se liga y empatiza con los grupos sociales y analiza las situaciones objeto de transformación…un plan de mejoramiento institucional tendrá como propósito fundamental la transformación a partir de la comprensión de la educación como eje fundamental del desarrollo humano y social</w:t>
      </w:r>
      <w:r w:rsidR="00D83D72" w:rsidRPr="00785599">
        <w:rPr>
          <w:rFonts w:ascii="Arial" w:eastAsia="Times New Roman" w:hAnsi="Arial" w:cs="Arial"/>
          <w:i/>
          <w:color w:val="262626"/>
          <w:sz w:val="24"/>
          <w:szCs w:val="24"/>
          <w:lang w:eastAsia="es-ES"/>
        </w:rPr>
        <w:t>” (</w:t>
      </w:r>
      <w:r w:rsidRPr="00785599">
        <w:rPr>
          <w:rFonts w:ascii="Arial" w:eastAsia="Times New Roman" w:hAnsi="Arial" w:cs="Arial"/>
          <w:i/>
          <w:color w:val="262626"/>
          <w:sz w:val="24"/>
          <w:szCs w:val="24"/>
          <w:lang w:eastAsia="es-ES"/>
        </w:rPr>
        <w:t>US Rector Caso1)</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esa misma vivencia la rectora del caso dos, afirma que el liderazgo en la Institución ha sido importante en la medida en que uno valora iniciativas, considera la otro como su compañero de equipo, en la medida en que aplica un aprendizaje colaborativo con los miembros de la comunidad educativa, el sueño que tenemos como comunidad es mejorar los niveles de vida…así la educación se entiende desde todas las dimensiones y se considera el principio de inclusión social e interculturalidad en las relaciones de convivencia.</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A partir de estas reflexiones se pueden identificar algunas características que coinciden con  una concepción de liderazgo educativo que se sustenta en la acción comunicativa,  el interés altruista emancipador, el respeto por la diferencia en las relaciones con el otro, reconocer además  la capacidad dialógica,  reflexiva, critica y transformadora de los sujetos o actores de la educación  en la búsqueda de empoderamiento de la comunidad educativa para mejorar sus condiciones de vida y aportar a la construcción de una escuela dinámica , comprometida con la transformación interna de su gestión  administrativa, pedagógica y social  en sus relaciones con contexto real de necesidades y expectativas, en la perspectiva  de  su satisfacción,   de cara a la construcción de  una sociedad mejor en lo local y lo global. </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De esta manera, el rol del  rector, si bien no puede seguir siendo considerado el único en la escuela, si se debe reconocer  su responsabilidad con la atención y acompañamiento a los docentes, lo que significa una mayor responsabilidad en las áreas de Gestión Educativa: Gestión Directiva, Administrativa y Financiera; Gestión Académica (Currículo); Gestión Comunitaria, como así los establece el Gobierno colombiano  en la Guía de Plan de Mejoramiento Institucional (PMI) (Cartilla,  Guía 34) es decir,  lo anterior implica potenciar la capacidad de liderazgo del rector , pero a su vez “el liderazgo sin habilidades de Management puede ser inútil e ineficaz, y hace poco por el personal” (Waters, citado en Gago, 2006,)</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Aclarando un poco lo que significa articular en el rector la capacidad de liderazgo y de gestión educativa la rectora caso 2 expresa las siguientes notas: </w:t>
      </w:r>
    </w:p>
    <w:p w:rsidR="00566BBA" w:rsidRPr="00785599" w:rsidRDefault="00566BBA" w:rsidP="00566BBA">
      <w:pPr>
        <w:spacing w:after="0" w:line="240" w:lineRule="auto"/>
        <w:ind w:left="708"/>
        <w:jc w:val="both"/>
        <w:textAlignment w:val="baseline"/>
        <w:rPr>
          <w:rFonts w:ascii="Arial" w:eastAsia="Times New Roman" w:hAnsi="Arial" w:cs="Arial"/>
          <w:i/>
          <w:color w:val="262626"/>
          <w:sz w:val="24"/>
          <w:szCs w:val="24"/>
          <w:u w:val="single"/>
          <w:lang w:eastAsia="es-ES"/>
        </w:rPr>
      </w:pPr>
      <w:r w:rsidRPr="00785599">
        <w:rPr>
          <w:rFonts w:ascii="Arial" w:eastAsia="Times New Roman" w:hAnsi="Arial" w:cs="Arial"/>
          <w:i/>
          <w:color w:val="262626"/>
          <w:sz w:val="24"/>
          <w:szCs w:val="24"/>
          <w:lang w:eastAsia="es-ES"/>
        </w:rPr>
        <w:t xml:space="preserve">“En los líderes de procesos hay hombres, pero si hay un predominio de la mujer, y esa necesidad de empoderamiento también se ha tejido ahí, </w:t>
      </w:r>
      <w:r w:rsidRPr="00785599">
        <w:rPr>
          <w:rFonts w:ascii="Arial" w:eastAsia="Times New Roman" w:hAnsi="Arial" w:cs="Arial"/>
          <w:i/>
          <w:color w:val="262626"/>
          <w:sz w:val="24"/>
          <w:szCs w:val="24"/>
          <w:lang w:eastAsia="es-ES"/>
        </w:rPr>
        <w:lastRenderedPageBreak/>
        <w:t>nosotros como mujeres</w:t>
      </w:r>
      <w:r w:rsidRPr="00785599">
        <w:rPr>
          <w:rStyle w:val="Refdenotaalpie"/>
          <w:rFonts w:ascii="Arial" w:eastAsia="Times New Roman" w:hAnsi="Arial" w:cs="Arial"/>
          <w:i/>
          <w:color w:val="262626"/>
          <w:sz w:val="24"/>
          <w:szCs w:val="24"/>
          <w:lang w:eastAsia="es-ES"/>
        </w:rPr>
        <w:footnoteReference w:id="3"/>
      </w:r>
      <w:r w:rsidRPr="00785599">
        <w:rPr>
          <w:rFonts w:ascii="Arial" w:eastAsia="Times New Roman" w:hAnsi="Arial" w:cs="Arial"/>
          <w:i/>
          <w:color w:val="262626"/>
          <w:sz w:val="24"/>
          <w:szCs w:val="24"/>
          <w:lang w:eastAsia="es-ES"/>
        </w:rPr>
        <w:t xml:space="preserve"> tenemos una </w:t>
      </w:r>
      <w:r w:rsidRPr="00785599">
        <w:rPr>
          <w:rFonts w:ascii="Arial" w:eastAsia="Times New Roman" w:hAnsi="Arial" w:cs="Arial"/>
          <w:i/>
          <w:color w:val="262626"/>
          <w:sz w:val="24"/>
          <w:szCs w:val="24"/>
          <w:u w:val="single"/>
          <w:lang w:eastAsia="es-ES"/>
        </w:rPr>
        <w:t>concepción primero de solidaridad</w:t>
      </w:r>
      <w:r w:rsidRPr="00785599">
        <w:rPr>
          <w:rFonts w:ascii="Arial" w:eastAsia="Times New Roman" w:hAnsi="Arial" w:cs="Arial"/>
          <w:i/>
          <w:color w:val="262626"/>
          <w:sz w:val="24"/>
          <w:szCs w:val="24"/>
          <w:lang w:eastAsia="es-ES"/>
        </w:rPr>
        <w:t xml:space="preserve"> (subrayado autor) con nosotras mismas, de ayuda, he yo realmente en este momento me siento como satisfecha de se ha ido, yo sé que </w:t>
      </w:r>
      <w:r w:rsidRPr="00785599">
        <w:rPr>
          <w:rFonts w:ascii="Arial" w:eastAsia="Times New Roman" w:hAnsi="Arial" w:cs="Arial"/>
          <w:i/>
          <w:color w:val="262626"/>
          <w:sz w:val="24"/>
          <w:szCs w:val="24"/>
          <w:u w:val="single"/>
          <w:lang w:eastAsia="es-ES"/>
        </w:rPr>
        <w:t>yo me puedo retirar en cualquier momento y yo sé que las dinámicas que se han adquirido si se mantienen surgen sus efectos</w:t>
      </w:r>
      <w:r w:rsidRPr="00785599">
        <w:rPr>
          <w:rFonts w:ascii="Arial" w:eastAsia="Times New Roman" w:hAnsi="Arial" w:cs="Arial"/>
          <w:i/>
          <w:color w:val="262626"/>
          <w:sz w:val="24"/>
          <w:szCs w:val="24"/>
          <w:lang w:eastAsia="es-ES"/>
        </w:rPr>
        <w:t xml:space="preserve">, (subrayado del autor) pero me dio mucho gusto por ejemplo, esto es nuevo, esto sucedió este año ver las tres coordinadoras de convivencia trabajando en jornada contraria dándole, es que tenemos que organizar la semana y la parte de convivencia y pegar la revisada al manual para ciertas cosas y todas tres, entonces esto yo no lo había visto, entonces se está generando como esa </w:t>
      </w:r>
      <w:r w:rsidRPr="00785599">
        <w:rPr>
          <w:rFonts w:ascii="Arial" w:eastAsia="Times New Roman" w:hAnsi="Arial" w:cs="Arial"/>
          <w:i/>
          <w:color w:val="262626"/>
          <w:sz w:val="24"/>
          <w:szCs w:val="24"/>
          <w:u w:val="single"/>
          <w:lang w:eastAsia="es-ES"/>
        </w:rPr>
        <w:t>cultura del trabajo en equipo</w:t>
      </w:r>
      <w:r w:rsidRPr="00785599">
        <w:rPr>
          <w:rFonts w:ascii="Arial" w:eastAsia="Times New Roman" w:hAnsi="Arial" w:cs="Arial"/>
          <w:i/>
          <w:color w:val="262626"/>
          <w:sz w:val="24"/>
          <w:szCs w:val="24"/>
          <w:lang w:eastAsia="es-ES"/>
        </w:rPr>
        <w:t xml:space="preserve"> (subrayado del autor) y otro pero eso es como unas resultantes de esas prácticas que se han ejercido, </w:t>
      </w:r>
      <w:r w:rsidRPr="00785599">
        <w:rPr>
          <w:rFonts w:ascii="Arial" w:eastAsia="Times New Roman" w:hAnsi="Arial" w:cs="Arial"/>
          <w:i/>
          <w:color w:val="262626"/>
          <w:sz w:val="24"/>
          <w:szCs w:val="24"/>
          <w:u w:val="single"/>
          <w:lang w:eastAsia="es-ES"/>
        </w:rPr>
        <w:t>entonces yo reconozco, empodero, comunico y trato de estar como pendiente, no con el ánimo de pronto, si yo me voy a dar una vuelta por el colegio no es para mirar quien está firme y quien no está firme, no, es para mirar cómo está el colegio, como está funcionando, que falta, que se puede mejorar, es ponértele como atención al progreso, en las relaciones, en las personas,</w:t>
      </w:r>
      <w:r w:rsidRPr="00785599">
        <w:rPr>
          <w:rFonts w:ascii="Arial" w:eastAsia="Times New Roman" w:hAnsi="Arial" w:cs="Arial"/>
          <w:i/>
          <w:color w:val="262626"/>
          <w:sz w:val="24"/>
          <w:szCs w:val="24"/>
          <w:lang w:eastAsia="es-ES"/>
        </w:rPr>
        <w:t xml:space="preserve"> (subrayado autor) en las cosas podemos tener mejores resultados y no es decir porque no echaron esta basura, porque no tal cosa, no, mira esta basura se ve mal recojámosla rapidito porque vea hay que enseñarle a esto y esto, entonces esa forma me ha dado resultados </w:t>
      </w:r>
      <w:r w:rsidRPr="00785599">
        <w:rPr>
          <w:rFonts w:ascii="Arial" w:eastAsia="Times New Roman" w:hAnsi="Arial" w:cs="Arial"/>
          <w:i/>
          <w:color w:val="262626"/>
          <w:sz w:val="24"/>
          <w:szCs w:val="24"/>
          <w:bdr w:val="none" w:sz="0" w:space="0" w:color="auto" w:frame="1"/>
          <w:lang w:eastAsia="es-ES"/>
        </w:rPr>
        <w:t xml:space="preserve">como, como para la y mire que las cosas se van dando la gente viene, la gente cumple, todo mundo está en lo suyo, nadie tiene porque decirle, porque hay espacios y momentos que también nos desgastan, </w:t>
      </w:r>
      <w:r w:rsidRPr="00785599">
        <w:rPr>
          <w:rFonts w:ascii="Arial" w:eastAsia="Times New Roman" w:hAnsi="Arial" w:cs="Arial"/>
          <w:i/>
          <w:color w:val="262626"/>
          <w:sz w:val="24"/>
          <w:szCs w:val="24"/>
          <w:u w:val="single"/>
          <w:bdr w:val="none" w:sz="0" w:space="0" w:color="auto" w:frame="1"/>
          <w:lang w:eastAsia="es-ES"/>
        </w:rPr>
        <w:t>la parte administrativa es una parte muy desgastante, que seño que la motobomba, que no hay agua, que, entonces son cosas que quitan mucho tiempo y descuidan la función fundamental de la institución que es parte </w:t>
      </w:r>
      <w:r w:rsidRPr="00785599">
        <w:rPr>
          <w:rFonts w:ascii="Arial" w:eastAsia="Times New Roman" w:hAnsi="Arial" w:cs="Arial"/>
          <w:i/>
          <w:color w:val="262626"/>
          <w:sz w:val="24"/>
          <w:szCs w:val="24"/>
          <w:u w:val="single"/>
          <w:lang w:eastAsia="es-ES"/>
        </w:rPr>
        <w:t>pedagógica (subrayado autor)” (US CASO 2)</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De esta manera en estos actos de habla de la rectora en el mundo de la vida escolar del caso dos,  se aprecia el interés por transformar la realidad educativa de  la escuela a partir de la integración en las áreas de gestión surgiendo como área principal, una que no  identifica la política del MEN en la Cartilla 34, que es el liderazgo para promover en primer lugar la gestión de la persona, de la satisfacción de necesidades y expectativas, que para el caso se deja claro  su interés  en los procesos de comunicación y de dialogo para mejorar las relaciones interpersonales.</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este caso no solo se busca  el control directo administrativo, sino también como en la implementación del liderazgo educativo están imbricados los componentes administrativos, sociales y pedagógicos, constituyendo lo pedagogico como la función fundamental en el quehacer educativo para darle sostenibilidad al proceso de mejoramiento de la escuela bajo los principios de empoderamiento, democracia, solidaridad, creando entonces una cultura del </w:t>
      </w:r>
      <w:r w:rsidRPr="00785599">
        <w:rPr>
          <w:rFonts w:ascii="Arial" w:eastAsia="Times New Roman" w:hAnsi="Arial" w:cs="Arial"/>
          <w:color w:val="262626"/>
          <w:sz w:val="24"/>
          <w:szCs w:val="24"/>
          <w:lang w:eastAsia="es-ES"/>
        </w:rPr>
        <w:lastRenderedPageBreak/>
        <w:t>trabajo colaborativo que se distribuye en toda la organización dando lugar a una especie de liderazgo de interacciones comunicativas con un  interés altruista de empoderamiento de la comunidad educativa como protagonista de su propio proceso de transformación  hacia una educación como praxis emancipadora y humanizante.</w:t>
      </w:r>
    </w:p>
    <w:p w:rsidR="00566BBA" w:rsidRPr="00785599" w:rsidRDefault="00566BBA" w:rsidP="00566BBA">
      <w:pPr>
        <w:spacing w:after="0" w:line="240" w:lineRule="auto"/>
        <w:jc w:val="both"/>
        <w:rPr>
          <w:rFonts w:ascii="Arial" w:hAnsi="Arial" w:cs="Arial"/>
          <w:sz w:val="24"/>
          <w:szCs w:val="24"/>
        </w:rPr>
      </w:pPr>
      <w:r w:rsidRPr="00785599">
        <w:rPr>
          <w:rFonts w:ascii="Arial" w:eastAsia="Times New Roman" w:hAnsi="Arial" w:cs="Arial"/>
          <w:color w:val="262626"/>
          <w:sz w:val="24"/>
          <w:szCs w:val="24"/>
          <w:lang w:eastAsia="es-ES"/>
        </w:rPr>
        <w:t xml:space="preserve">       Al respecto en el caso 1. Escenario principal de investigación,  y después de realizada la observación al consejo directivo con la presencia del Rector (</w:t>
      </w:r>
      <w:r w:rsidRPr="00785599">
        <w:rPr>
          <w:rFonts w:ascii="Arial" w:hAnsi="Arial" w:cs="Arial"/>
          <w:sz w:val="24"/>
          <w:szCs w:val="24"/>
        </w:rPr>
        <w:t xml:space="preserve">22-01-2016) se observan evidencias de cómo se toman las decisiones  en las diferentes áreas de gestión para determinar sus concepciones de liderazgo  como así se presenta de la siguiente forma: </w:t>
      </w:r>
    </w:p>
    <w:p w:rsidR="00566BBA" w:rsidRPr="00785599" w:rsidRDefault="00566BBA" w:rsidP="00566BBA">
      <w:pPr>
        <w:spacing w:after="0" w:line="240" w:lineRule="auto"/>
        <w:jc w:val="both"/>
        <w:rPr>
          <w:rFonts w:ascii="Arial" w:hAnsi="Arial" w:cs="Arial"/>
          <w:b/>
          <w:sz w:val="24"/>
          <w:szCs w:val="24"/>
        </w:rPr>
      </w:pPr>
      <w:r w:rsidRPr="00785599">
        <w:rPr>
          <w:rFonts w:ascii="Arial" w:hAnsi="Arial" w:cs="Arial"/>
          <w:b/>
          <w:sz w:val="24"/>
          <w:szCs w:val="24"/>
        </w:rPr>
        <w:t xml:space="preserve">3.1.1. Comprensión etnográfica reflexiva del liderazgo educativo en la IED. CASO 1.   </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b/>
          <w:sz w:val="24"/>
          <w:szCs w:val="24"/>
        </w:rPr>
        <w:t xml:space="preserve">   </w:t>
      </w:r>
      <w:r w:rsidRPr="00785599">
        <w:rPr>
          <w:rFonts w:ascii="Arial" w:hAnsi="Arial" w:cs="Arial"/>
          <w:sz w:val="24"/>
          <w:szCs w:val="24"/>
        </w:rPr>
        <w:t xml:space="preserve">En este ítem se hace una reflexión etnográfica a partir del reconocimiento  en las concepciones del Rector del Caso 1 y cómo se pueden develar en parte con evidencias de trabajo colectivo  con el cual se direcciona el  consejo directivo. Se realiza en tres momentos: 1. El momento del relato 2. El momento de la interpretación 3. Momento de la teorización </w:t>
      </w:r>
    </w:p>
    <w:p w:rsidR="00566BBA" w:rsidRPr="00785599" w:rsidRDefault="00566BBA" w:rsidP="00566BBA">
      <w:pPr>
        <w:spacing w:after="0" w:line="240" w:lineRule="auto"/>
        <w:jc w:val="both"/>
        <w:rPr>
          <w:rFonts w:ascii="Arial" w:hAnsi="Arial" w:cs="Arial"/>
          <w:sz w:val="24"/>
          <w:szCs w:val="24"/>
        </w:rPr>
      </w:pPr>
    </w:p>
    <w:p w:rsidR="00566BBA" w:rsidRPr="00785599" w:rsidRDefault="00566BBA" w:rsidP="00566BBA">
      <w:pPr>
        <w:spacing w:after="0" w:line="240" w:lineRule="auto"/>
        <w:jc w:val="both"/>
        <w:rPr>
          <w:rFonts w:ascii="Arial" w:hAnsi="Arial" w:cs="Arial"/>
          <w:b/>
          <w:sz w:val="24"/>
          <w:szCs w:val="24"/>
        </w:rPr>
      </w:pPr>
      <w:r w:rsidRPr="00785599">
        <w:rPr>
          <w:rFonts w:ascii="Arial" w:hAnsi="Arial" w:cs="Arial"/>
          <w:b/>
          <w:sz w:val="24"/>
          <w:szCs w:val="24"/>
        </w:rPr>
        <w:t>Relato:</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En el tema de cafetería escolar tratado en el consejo directivo con presencia del Rector caso 1,  surgió la problemática que los encargados de la administración de la cafetería en el año anterior no cumplió con algunas de las promesas presentes en la cotización que entregaron en la convocatoria, los docentes y los padres de familia manifestaron su inconformidad y por consenso se decide sacar esta propuesta del proceso de selección, cabe resaltar que el rector antes de la toma de esta decisión presento un balance de cumplimiento de los arrendatarios.</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Posterior a esta decisión, se evalúan las propuestas que se presentaron a la convocatoria bajo cinco criterios específicos, permitió hacer la selección de las dos mejores, con las cuales se mira en comparación el mayor beneficio ofrecido y su experiencia laboral para definir el ganador de la licitación bajo un consenso unificado.</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Por otro lado, se plantea el segundo punto de la reunión que lleva como tema el proceso de calidad de la institución. El rector plantea la problemática y luego abre espacio para escuchar propuestas de parte del consejo, las propuestas son las siguientes:</w:t>
      </w:r>
    </w:p>
    <w:p w:rsidR="00566BBA" w:rsidRPr="00785599" w:rsidRDefault="00566BBA" w:rsidP="00566BBA">
      <w:pPr>
        <w:pStyle w:val="Prrafodelista"/>
        <w:numPr>
          <w:ilvl w:val="0"/>
          <w:numId w:val="2"/>
        </w:numPr>
        <w:spacing w:after="0" w:line="240" w:lineRule="auto"/>
        <w:jc w:val="both"/>
        <w:rPr>
          <w:rFonts w:ascii="Arial" w:hAnsi="Arial" w:cs="Arial"/>
          <w:sz w:val="24"/>
          <w:szCs w:val="24"/>
        </w:rPr>
      </w:pPr>
      <w:r w:rsidRPr="00785599">
        <w:rPr>
          <w:rFonts w:ascii="Arial" w:hAnsi="Arial" w:cs="Arial"/>
          <w:sz w:val="24"/>
          <w:szCs w:val="24"/>
        </w:rPr>
        <w:t>Padre de familia : Propone el seguimiento a todas las actividades que se llevan a cabo en la institución (todos apoyaron)</w:t>
      </w:r>
    </w:p>
    <w:p w:rsidR="00566BBA" w:rsidRPr="00785599" w:rsidRDefault="00566BBA" w:rsidP="00566BBA">
      <w:pPr>
        <w:pStyle w:val="Prrafodelista"/>
        <w:numPr>
          <w:ilvl w:val="0"/>
          <w:numId w:val="2"/>
        </w:numPr>
        <w:spacing w:after="0" w:line="240" w:lineRule="auto"/>
        <w:jc w:val="both"/>
        <w:rPr>
          <w:rFonts w:ascii="Arial" w:hAnsi="Arial" w:cs="Arial"/>
          <w:sz w:val="24"/>
          <w:szCs w:val="24"/>
        </w:rPr>
      </w:pPr>
      <w:r w:rsidRPr="00785599">
        <w:rPr>
          <w:rFonts w:ascii="Arial" w:hAnsi="Arial" w:cs="Arial"/>
          <w:sz w:val="24"/>
          <w:szCs w:val="24"/>
        </w:rPr>
        <w:t>Egresado: Conformar equipos por área y que cada área tenga un líder para que haya mayor Seguimiento y excelencia en los procesos.</w:t>
      </w:r>
    </w:p>
    <w:p w:rsidR="00566BBA" w:rsidRPr="00785599" w:rsidRDefault="00566BBA" w:rsidP="00566BBA">
      <w:pPr>
        <w:pStyle w:val="Prrafodelista"/>
        <w:numPr>
          <w:ilvl w:val="0"/>
          <w:numId w:val="2"/>
        </w:numPr>
        <w:spacing w:after="0" w:line="240" w:lineRule="auto"/>
        <w:jc w:val="both"/>
        <w:rPr>
          <w:rFonts w:ascii="Arial" w:hAnsi="Arial" w:cs="Arial"/>
          <w:sz w:val="24"/>
          <w:szCs w:val="24"/>
        </w:rPr>
      </w:pPr>
      <w:r w:rsidRPr="00785599">
        <w:rPr>
          <w:rFonts w:ascii="Arial" w:hAnsi="Arial" w:cs="Arial"/>
          <w:sz w:val="24"/>
          <w:szCs w:val="24"/>
        </w:rPr>
        <w:t>Docentes: Teniendo como preocupación que los estudiantes se quedan afuera por llegar tarde, por uniforme o por otras temáticas, a lo que todos concluyen que deben entrar y llevarlos a un lugar bajo supervisión de un docente o directivo que este libre para que realice actividades de lectura y de desarrollo de pensamiento.</w:t>
      </w:r>
    </w:p>
    <w:p w:rsidR="006F4719"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lastRenderedPageBreak/>
        <w:t>Docentes: Se pidió que los estudiantes no salieran temprano por ningún motivo, que no se adelanten horas, que se llenen esos espació con lecturas y actividades.</w:t>
      </w:r>
    </w:p>
    <w:p w:rsidR="006F4719" w:rsidRPr="00785599" w:rsidRDefault="006F4719">
      <w:pPr>
        <w:rPr>
          <w:rFonts w:ascii="Arial" w:hAnsi="Arial" w:cs="Arial"/>
          <w:sz w:val="24"/>
          <w:szCs w:val="24"/>
        </w:rPr>
      </w:pPr>
      <w:r w:rsidRPr="00785599">
        <w:rPr>
          <w:rFonts w:ascii="Arial" w:hAnsi="Arial" w:cs="Arial"/>
          <w:sz w:val="24"/>
          <w:szCs w:val="24"/>
        </w:rPr>
        <w:br w:type="page"/>
      </w:r>
    </w:p>
    <w:p w:rsidR="00566BBA" w:rsidRPr="00785599" w:rsidRDefault="00566BBA" w:rsidP="00566BBA">
      <w:pPr>
        <w:spacing w:after="0" w:line="240" w:lineRule="auto"/>
        <w:ind w:left="360"/>
        <w:jc w:val="both"/>
        <w:rPr>
          <w:rFonts w:ascii="Arial" w:hAnsi="Arial" w:cs="Arial"/>
          <w:b/>
          <w:sz w:val="24"/>
          <w:szCs w:val="24"/>
        </w:rPr>
      </w:pPr>
      <w:r w:rsidRPr="00785599">
        <w:rPr>
          <w:rFonts w:ascii="Arial" w:hAnsi="Arial" w:cs="Arial"/>
          <w:b/>
          <w:sz w:val="24"/>
          <w:szCs w:val="24"/>
        </w:rPr>
        <w:lastRenderedPageBreak/>
        <w:t>Elementos de Interpretación</w:t>
      </w:r>
    </w:p>
    <w:p w:rsidR="00566BBA" w:rsidRPr="00785599" w:rsidRDefault="00566BBA" w:rsidP="00566BBA">
      <w:pPr>
        <w:pStyle w:val="Prrafodelista"/>
        <w:numPr>
          <w:ilvl w:val="0"/>
          <w:numId w:val="3"/>
        </w:numPr>
        <w:spacing w:after="0" w:line="240" w:lineRule="auto"/>
        <w:jc w:val="both"/>
        <w:rPr>
          <w:rFonts w:ascii="Arial" w:hAnsi="Arial" w:cs="Arial"/>
          <w:sz w:val="24"/>
          <w:szCs w:val="24"/>
        </w:rPr>
      </w:pPr>
      <w:r w:rsidRPr="00785599">
        <w:rPr>
          <w:rFonts w:ascii="Arial" w:hAnsi="Arial" w:cs="Arial"/>
          <w:sz w:val="24"/>
          <w:szCs w:val="24"/>
        </w:rPr>
        <w:t>Surge la pregunta: ¿Cómo se toman las decision</w:t>
      </w:r>
      <w:r w:rsidR="00D83D72" w:rsidRPr="00785599">
        <w:rPr>
          <w:rFonts w:ascii="Arial" w:hAnsi="Arial" w:cs="Arial"/>
          <w:sz w:val="24"/>
          <w:szCs w:val="24"/>
        </w:rPr>
        <w:t>es del consejo directivo caso 1</w:t>
      </w:r>
      <w:r w:rsidRPr="00785599">
        <w:rPr>
          <w:rFonts w:ascii="Arial" w:hAnsi="Arial" w:cs="Arial"/>
          <w:sz w:val="24"/>
          <w:szCs w:val="24"/>
        </w:rPr>
        <w:t xml:space="preserve"> en relación con las áreas de gestión educativa que develan sus concepciones y prácticas de liderazgo educativo?</w:t>
      </w:r>
    </w:p>
    <w:p w:rsidR="00566BBA" w:rsidRPr="00785599" w:rsidRDefault="00566BBA" w:rsidP="00566BBA">
      <w:pPr>
        <w:pStyle w:val="Prrafodelista"/>
        <w:numPr>
          <w:ilvl w:val="0"/>
          <w:numId w:val="3"/>
        </w:numPr>
        <w:spacing w:after="0" w:line="240" w:lineRule="auto"/>
        <w:jc w:val="both"/>
        <w:rPr>
          <w:rFonts w:ascii="Arial" w:hAnsi="Arial" w:cs="Arial"/>
          <w:sz w:val="24"/>
          <w:szCs w:val="24"/>
        </w:rPr>
      </w:pPr>
      <w:r w:rsidRPr="00785599">
        <w:rPr>
          <w:rFonts w:ascii="Arial" w:hAnsi="Arial" w:cs="Arial"/>
          <w:sz w:val="24"/>
          <w:szCs w:val="24"/>
        </w:rPr>
        <w:t xml:space="preserve">Categorías: </w:t>
      </w:r>
    </w:p>
    <w:p w:rsidR="00566BBA" w:rsidRPr="00785599" w:rsidRDefault="00566BBA" w:rsidP="00566BBA">
      <w:pPr>
        <w:pStyle w:val="Prrafodelista"/>
        <w:numPr>
          <w:ilvl w:val="1"/>
          <w:numId w:val="3"/>
        </w:numPr>
        <w:spacing w:after="0" w:line="240" w:lineRule="auto"/>
        <w:jc w:val="both"/>
        <w:rPr>
          <w:rFonts w:ascii="Arial" w:hAnsi="Arial" w:cs="Arial"/>
          <w:sz w:val="24"/>
          <w:szCs w:val="24"/>
        </w:rPr>
      </w:pPr>
      <w:r w:rsidRPr="00785599">
        <w:rPr>
          <w:rFonts w:ascii="Arial" w:hAnsi="Arial" w:cs="Arial"/>
          <w:sz w:val="24"/>
          <w:szCs w:val="24"/>
        </w:rPr>
        <w:t xml:space="preserve"> Consejo directivo  </w:t>
      </w:r>
    </w:p>
    <w:p w:rsidR="00566BBA" w:rsidRPr="00785599" w:rsidRDefault="00566BBA" w:rsidP="00566BBA">
      <w:pPr>
        <w:pStyle w:val="Prrafodelista"/>
        <w:numPr>
          <w:ilvl w:val="1"/>
          <w:numId w:val="3"/>
        </w:numPr>
        <w:spacing w:after="0" w:line="240" w:lineRule="auto"/>
        <w:jc w:val="both"/>
        <w:rPr>
          <w:rFonts w:ascii="Arial" w:hAnsi="Arial" w:cs="Arial"/>
          <w:sz w:val="24"/>
          <w:szCs w:val="24"/>
        </w:rPr>
      </w:pPr>
      <w:r w:rsidRPr="00785599">
        <w:rPr>
          <w:rFonts w:ascii="Arial" w:hAnsi="Arial" w:cs="Arial"/>
          <w:sz w:val="24"/>
          <w:szCs w:val="24"/>
        </w:rPr>
        <w:t xml:space="preserve">Toma de decisiones </w:t>
      </w:r>
    </w:p>
    <w:p w:rsidR="00566BBA" w:rsidRPr="00785599" w:rsidRDefault="00566BBA" w:rsidP="00566BBA">
      <w:pPr>
        <w:pStyle w:val="Prrafodelista"/>
        <w:numPr>
          <w:ilvl w:val="1"/>
          <w:numId w:val="3"/>
        </w:numPr>
        <w:spacing w:after="0" w:line="240" w:lineRule="auto"/>
        <w:jc w:val="both"/>
        <w:rPr>
          <w:rFonts w:ascii="Arial" w:hAnsi="Arial" w:cs="Arial"/>
          <w:sz w:val="24"/>
          <w:szCs w:val="24"/>
        </w:rPr>
      </w:pPr>
      <w:r w:rsidRPr="00785599">
        <w:rPr>
          <w:rFonts w:ascii="Arial" w:hAnsi="Arial" w:cs="Arial"/>
          <w:sz w:val="24"/>
          <w:szCs w:val="24"/>
        </w:rPr>
        <w:t xml:space="preserve">Procesos de calidad </w:t>
      </w:r>
    </w:p>
    <w:p w:rsidR="00566BBA" w:rsidRPr="00785599" w:rsidRDefault="00566BBA" w:rsidP="00566BBA">
      <w:pPr>
        <w:pStyle w:val="Prrafodelista"/>
        <w:numPr>
          <w:ilvl w:val="1"/>
          <w:numId w:val="3"/>
        </w:numPr>
        <w:spacing w:after="0" w:line="240" w:lineRule="auto"/>
        <w:jc w:val="both"/>
        <w:rPr>
          <w:rFonts w:ascii="Arial" w:hAnsi="Arial" w:cs="Arial"/>
          <w:sz w:val="24"/>
          <w:szCs w:val="24"/>
        </w:rPr>
      </w:pPr>
      <w:r w:rsidRPr="00785599">
        <w:rPr>
          <w:rFonts w:ascii="Arial" w:hAnsi="Arial" w:cs="Arial"/>
          <w:sz w:val="24"/>
          <w:szCs w:val="24"/>
        </w:rPr>
        <w:t xml:space="preserve">Bienestar estudiantil </w:t>
      </w:r>
    </w:p>
    <w:p w:rsidR="00566BBA" w:rsidRPr="00785599" w:rsidRDefault="00566BBA" w:rsidP="00566BBA">
      <w:pPr>
        <w:pStyle w:val="Prrafodelista"/>
        <w:numPr>
          <w:ilvl w:val="0"/>
          <w:numId w:val="3"/>
        </w:numPr>
        <w:spacing w:after="0" w:line="240" w:lineRule="auto"/>
        <w:jc w:val="both"/>
        <w:rPr>
          <w:rFonts w:ascii="Arial" w:hAnsi="Arial" w:cs="Arial"/>
          <w:sz w:val="24"/>
          <w:szCs w:val="24"/>
        </w:rPr>
      </w:pPr>
      <w:r w:rsidRPr="00785599">
        <w:rPr>
          <w:rFonts w:ascii="Arial" w:hAnsi="Arial" w:cs="Arial"/>
          <w:sz w:val="24"/>
          <w:szCs w:val="24"/>
        </w:rPr>
        <w:t xml:space="preserve">Red conceptual </w:t>
      </w:r>
    </w:p>
    <w:p w:rsidR="00566BBA" w:rsidRPr="00785599" w:rsidRDefault="00566BBA" w:rsidP="00566BBA">
      <w:pPr>
        <w:pStyle w:val="Prrafodelista"/>
        <w:spacing w:after="0" w:line="240" w:lineRule="auto"/>
        <w:ind w:left="0"/>
        <w:jc w:val="center"/>
        <w:rPr>
          <w:rFonts w:ascii="Arial" w:hAnsi="Arial" w:cs="Arial"/>
          <w:sz w:val="24"/>
          <w:szCs w:val="24"/>
        </w:rPr>
      </w:pPr>
      <w:r w:rsidRPr="00785599">
        <w:rPr>
          <w:rFonts w:ascii="Arial" w:hAnsi="Arial" w:cs="Arial"/>
          <w:noProof/>
          <w:sz w:val="24"/>
          <w:szCs w:val="24"/>
          <w:lang w:eastAsia="es-CO"/>
        </w:rPr>
        <w:drawing>
          <wp:inline distT="0" distB="0" distL="0" distR="0" wp14:anchorId="7C40892D" wp14:editId="52DB7A68">
            <wp:extent cx="3562350" cy="1664970"/>
            <wp:effectExtent l="0" t="0" r="0" b="0"/>
            <wp:docPr id="1" name="Imagen 1" descr="C:\Users\ALVARO\Desktop\OBSERVACION CONSEJO DIRECTIVO IED. EL PANDO - ¿¿Cómo se toman las decisiones del consejo directivo de la IED. EL PANDO en relación con las áreas de gestión educativa que develan sus concepciones y prácticas de liderazgo educa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Users\ALVARO\Desktop\OBSERVACION CONSEJO DIRECTIVO IED. EL PANDO - ¿¿Cómo se toman las decisiones del consejo directivo de la IED. EL PANDO en relación con las áreas de gestión educativa que develan sus concepciones y prácticas de liderazgo educativo.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62350" cy="1664970"/>
                    </a:xfrm>
                    <a:prstGeom prst="rect">
                      <a:avLst/>
                    </a:prstGeom>
                    <a:noFill/>
                    <a:ln>
                      <a:noFill/>
                    </a:ln>
                  </pic:spPr>
                </pic:pic>
              </a:graphicData>
            </a:graphic>
          </wp:inline>
        </w:drawing>
      </w:r>
    </w:p>
    <w:p w:rsidR="00566BBA" w:rsidRPr="00785599" w:rsidRDefault="00566BBA" w:rsidP="00566BBA">
      <w:pPr>
        <w:pStyle w:val="Prrafodelista"/>
        <w:spacing w:after="0" w:line="240" w:lineRule="auto"/>
        <w:ind w:left="0"/>
        <w:jc w:val="center"/>
        <w:rPr>
          <w:rFonts w:ascii="Arial" w:hAnsi="Arial" w:cs="Arial"/>
          <w:b/>
          <w:sz w:val="24"/>
          <w:szCs w:val="24"/>
        </w:rPr>
      </w:pPr>
      <w:r w:rsidRPr="00785599">
        <w:rPr>
          <w:rFonts w:ascii="Arial" w:hAnsi="Arial" w:cs="Arial"/>
          <w:b/>
          <w:sz w:val="24"/>
          <w:szCs w:val="24"/>
        </w:rPr>
        <w:t>Grafica 3: Red conceptual</w:t>
      </w:r>
    </w:p>
    <w:p w:rsidR="00566BBA" w:rsidRPr="00785599" w:rsidRDefault="00566BBA" w:rsidP="00566BBA">
      <w:pPr>
        <w:pStyle w:val="Prrafodelista"/>
        <w:spacing w:after="0" w:line="240" w:lineRule="auto"/>
        <w:ind w:left="0"/>
        <w:jc w:val="center"/>
        <w:rPr>
          <w:rFonts w:ascii="Arial" w:hAnsi="Arial" w:cs="Arial"/>
          <w:b/>
          <w:sz w:val="24"/>
          <w:szCs w:val="24"/>
        </w:rPr>
      </w:pPr>
      <w:r w:rsidRPr="00785599">
        <w:rPr>
          <w:rFonts w:ascii="Arial" w:hAnsi="Arial" w:cs="Arial"/>
          <w:b/>
          <w:sz w:val="24"/>
          <w:szCs w:val="24"/>
        </w:rPr>
        <w:t>Fuente: Elaboración propia</w:t>
      </w:r>
    </w:p>
    <w:p w:rsidR="006F4719" w:rsidRPr="00785599" w:rsidRDefault="006F4719" w:rsidP="00566BBA">
      <w:pPr>
        <w:spacing w:after="0" w:line="240" w:lineRule="auto"/>
        <w:jc w:val="both"/>
        <w:rPr>
          <w:rFonts w:ascii="Arial" w:hAnsi="Arial" w:cs="Arial"/>
          <w:b/>
          <w:sz w:val="24"/>
          <w:szCs w:val="24"/>
        </w:rPr>
      </w:pPr>
    </w:p>
    <w:p w:rsidR="00566BBA" w:rsidRPr="00785599" w:rsidRDefault="00566BBA" w:rsidP="00566BBA">
      <w:pPr>
        <w:spacing w:after="0" w:line="240" w:lineRule="auto"/>
        <w:jc w:val="both"/>
        <w:rPr>
          <w:rFonts w:ascii="Arial" w:hAnsi="Arial" w:cs="Arial"/>
          <w:b/>
          <w:sz w:val="24"/>
          <w:szCs w:val="24"/>
        </w:rPr>
      </w:pPr>
      <w:r w:rsidRPr="00785599">
        <w:rPr>
          <w:rFonts w:ascii="Arial" w:hAnsi="Arial" w:cs="Arial"/>
          <w:b/>
          <w:sz w:val="24"/>
          <w:szCs w:val="24"/>
        </w:rPr>
        <w:t>Supuestos teóricos</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El Rector con el consejo directivo de la IED. Caso 1,  asume roles de liderazgo educativo  comunicativo, dialogal  y, gestión educativa democrática en la  toma de decisiones de  manera participativa para consensuar en aspectos de orden administrativo, pedagogico y  social,  tales como:  la búsqueda de mejoramiento institucional y bienestar estudiantil desde el buen uso del tiempo, el énfasis en los procesos de calidad educativa a través del desarrollo del pensamiento y el buen  habito de la lectura en los estudiantes, mediados por el apoyo de docentes y directivos a los programas pertinentes.</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De esta manera,  se podría  afirmar, que en  el mundo de la vida escolar: de participación activa, democrática y deliberante de los actores sociales de la escuela se transita hacía en la configuración de liderazgo educativo mediado por concepciones y prácticas de una educación democrática y emancipadora.</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En este sentido se  coincide de manera coherente con las afirmaciones de Habermas (1987) cuando entiende la acción más  allá de una acción instrumentalista del ser humano, por el contrario la comprende  desde una ética comunicativa, de acción reflexiva,  hacia una praxis social emancipadora,  donde el cambio debe darse en el ámbito comunicativo de las interacciones simbólicas y de entendimiento entre los sujetos, es decir, las concepciones y prácticas de liderazgo planteadas por este consejo directivo apuntan a la idea de interacciones de los sujetos capaces de dialogar, comunicarse y de acordar consensos y </w:t>
      </w:r>
      <w:r w:rsidRPr="00785599">
        <w:rPr>
          <w:rFonts w:ascii="Arial" w:hAnsi="Arial" w:cs="Arial"/>
          <w:sz w:val="24"/>
          <w:szCs w:val="24"/>
        </w:rPr>
        <w:lastRenderedPageBreak/>
        <w:t>acciones para establecer relaciones interpersonales que construyan nuevos escenarios de convivencia  escolar.</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Ahora bien,  las acciones de liderazgo educativo le apuntan a  fines estratégicos, pero se hace no para manipular al otro, lo mismo que  las  acciones normativas y las manifestaciones individuales sean conscientes con la apuesta teleológica hacia una educación emancipadora,  para de esta manera,   contribuir a la construcción alternativa de una  sociedad libre, democrática, emancipada  y solidaria, sin reducciones instrumentalistas de la persona, pero si,  desde una racionalidad comunicativa y acciones conscientes de transformación de las realidades escolares,  apoyados en una praxis como una acción reflexiva y  de sentido del proceso educativo y formativo del ser humano en todas sus dimensiones cognitivas, afectivas y práxicas.</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Al respecto.  de la construcción del liderazgo educativo sobre bases de una ética comunicativa y una gestión educativa  para la democracia, Hoyos (1995)  le da sentido a la ética en el proceso educativo citando a Habermas,  (1985),  para aclarar que en el mundo de la vida educativa se han generado ciertas confusiones cuando se han infiltrado en el sistema educativo: “el positivismo jurídico y el escepticismo valorativo “ (P. 66) conformándose una posturas de liderazgo autoritario , moralista, y otras , posturas de liderazgo   del dejar hacer , dejar pasar, es decir unas posturas  escépticas en los propósitos de una educación como práctica de la libertad y la autonomía . </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Pero,  al observar la practicas de liderazgo directivo y docente en la IED. CASO 1, se encuentran  contrastes con  las decisiones del consejo directivo, algunas veces se es radicalmente  normativista  en las decisiones con los estudiantes sobre todo, cuando estos presentan dificultades de comportamiento, mientras que  en el caso de comportamiento docentes, algunas de origen individual y otras colectivas, se es más flexible, es decir , en la transición hacia una postura ética comunicativa del liderazgo educativo  ,  se conforman dos extremos en el proceso educativo, quienes pretenden seguir enseñando a través de la imposición de normas y otros que optan por una postura facilista de no interferir en la formación del otro.</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Lo anterior plantea un giro ético en la acción comunicativa  de liderazgo educativo en la IED. CASO 1. ,  para darle bases morales al proceso de formación de la persona o ser humano que  se quiere, como también,  para la construcción de sociedad civil democrática y solidaria.       Quizás como afirma Hoyos (1995) este giro ético ayudaría a la reflexión filosófica del ethos cultural de la comunidad educativa para de construir esas posturas escépticas ,  positivista o pragmatistas hacia una razón comunicativa que le dé sentido a la educación para el desarrollo del  ser humano  como fin último en contexto de una sociedad en conflictos, violencia, que así como lo concibió la Misión de Ciencia, Educación y Desarrollo (1994) proponer  una transformación educativa en la cual se plantee  construir un nuevo ethos cultural, unas nuevas capacidades intelectuales y rediseños de las organizaciones educativas en la perspectiva de aportar a la superación de   las pobrezas, violencias, injusticias, intolerancias y discriminaciones  que mantienen a Colombia atrasada económica, política, cultural y socialmente.</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lastRenderedPageBreak/>
        <w:t xml:space="preserve">     En la IED. CASO 1, se viven momentos de transición, de una perspectiva tradicional burocrática, transaccional del liderazgo, se  asoman de manera creciente algunas posturas con iniciativas democráticas, participativas, para el caso, algunos eventos se observan un mayor compromiso docente, casos Día E. Del Excelencia educativa , en donde los maestros y maestras tienen obligación directa de asistir para evaluar resultados académicos y elaborar un plan con metas de  progreso, desempeño, eficiencia y ambiente escolar como variables que propone el MEN, es de su total participación, mientras que para el Día E. de la Familia, que además se realiza en un día no laboral, se pone en discusión su asistencia, y solo asisten un 30 por ciento de los docentes  y la convocatoria reúne apena uno 16 padres de familia de un total de 280 convocados.</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Al respecto de los paradigmas y las transiciones paradigmáticas en educación, Friere (1987) nos contesta afirmando que la educación es verdadera praxis, reflexión  y acción del hombre sobre el mundo para transformarlo. De manera que este cuestiona la concepción tradicional y burocrática de la educación,  es decir, propone pasar de una “educación bancaria y domesticadora” donde se convierte sujeto en objeto o cosa, a otra “educación liberadora” , eminentemente problematizadora, critica, en donde en medio de la sociedad y mundo que vivimos actualmente en América Latina, en particular en la IED. CASO 1, en condiciones de marginalidad, se exige una postura reflexiva, critica y transformadora, ante todo, una actitud prospectiva que exige acciones que parta de la idea educativa de relaciones del hombre en el mundo  y con el mundo , lo que implica un desafío de ir más allá de los intereses burocráticos y personales hacia la construcción de comunidad educativa  integrada para lograr los propósitos de desarrollo educativo con la participación de coherente de todos los actores: Rector, directivos docentes, docentes, estudiantes , padres de familia y administrativos.</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En cuantos al paradigma burocrático clásico (Bolívar, 2010)  Señala  que el modelo administrativista burocrático entro en crisis, lo que reconoce a partir de sus investigaciones en Chile y España y que este a diferencia de un liderazgo de mayor contenido pedagogico tiene una incidencia intrascendente en la mejora de los resultados académicos de los estudiantes.     Esto se trae a colación por lo que en las </w:t>
      </w:r>
      <w:r w:rsidR="00D83D72" w:rsidRPr="00785599">
        <w:rPr>
          <w:rFonts w:ascii="Arial" w:hAnsi="Arial" w:cs="Arial"/>
          <w:sz w:val="24"/>
          <w:szCs w:val="24"/>
        </w:rPr>
        <w:t>prácticas</w:t>
      </w:r>
      <w:r w:rsidRPr="00785599">
        <w:rPr>
          <w:rFonts w:ascii="Arial" w:hAnsi="Arial" w:cs="Arial"/>
          <w:sz w:val="24"/>
          <w:szCs w:val="24"/>
        </w:rPr>
        <w:t xml:space="preserve"> de liderazgo directivo en la IED. CASO1,  pareciera que predominan factores susceptibles de mejoramiento, ej. Pasar a un modelo de liderazgo y gestión en el cual se busque la integración y no solo la acomodación de los actores a sus intereses individuales, antes que el interés social, pedagogico, de compromiso con una prácticas de liderazgo que permitan acciones comunicativas hacia el logro de una educación con propósitos de desarrollo integral de los estudiantes en la perspectiva de aportar a la transformación social.</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Ahora bien,  desde esta tesis se entiende las transiciones paradigmáticas en el contexto de constituir liderazgo educativo en la gestión educativa de la organización escolar a partir de la idea Freireana de cambio y de transformación total,  lo que implica una concepción critica del liderazgo educativo, una apuesta al liderazgo educativo como una praxis , en donde los actores sociales de la escuela, liberan su conciencia y son sujetos activos de su propia historia, como lo sigue afirmando Freire, la verdadera es comunicación, dialogo: no más educador del </w:t>
      </w:r>
      <w:r w:rsidRPr="00785599">
        <w:rPr>
          <w:rFonts w:ascii="Arial" w:hAnsi="Arial" w:cs="Arial"/>
          <w:sz w:val="24"/>
          <w:szCs w:val="24"/>
        </w:rPr>
        <w:lastRenderedPageBreak/>
        <w:t>educando, no más educando del educador, somos educadores-educandos, con un educando educador, es decir nadie educa a nadie, pero tampoco nadie se educa solo, los hombres se educan mediatizados por el mundo, a lo que agrega : “no existe educación sin sociedad, hi hombre fuera de ella”.</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De esta manera, se deja claro en esta tesis, la ruptura con teorías del liderazgo de corte tecno burocrático de interés positivista o pragmatista, de naturaleza individualista, hacia un liderazgo de construcción social, comunicativo, dialógico,  transformador, formativo y distributivo en las relaciones sociales intersubjetivas desde realidad de la comunidad educativa en la construcción y reconstrucción permanente de una educación como una praxis liberadora</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bdr w:val="none" w:sz="0" w:space="0" w:color="auto" w:frame="1"/>
          <w:lang w:eastAsia="es-ES"/>
        </w:rPr>
        <w:t xml:space="preserve">    En esta perspectiva,  emerge la pregunta que se hace a la  rectora del caso dos: ¿Para usted qué sentido y significado tiene el liderazgo educativo en la gestión educativa de la escuela? Para establecer que hay en el trasfondo del discurso de la rectora y develar sus concepciones de liderazgo como parte fundamental del objetivo de estudio de esta  tesis,  escuchémosla pues: </w:t>
      </w:r>
    </w:p>
    <w:p w:rsidR="00566BBA" w:rsidRPr="00785599" w:rsidRDefault="00566BBA" w:rsidP="00566BBA">
      <w:pPr>
        <w:spacing w:after="0" w:line="240" w:lineRule="auto"/>
        <w:ind w:left="708"/>
        <w:jc w:val="both"/>
        <w:textAlignment w:val="baseline"/>
        <w:rPr>
          <w:rFonts w:ascii="Arial" w:eastAsia="Times New Roman" w:hAnsi="Arial" w:cs="Arial"/>
          <w:i/>
          <w:color w:val="262626"/>
          <w:sz w:val="24"/>
          <w:szCs w:val="24"/>
          <w:lang w:eastAsia="es-ES"/>
        </w:rPr>
      </w:pPr>
      <w:r w:rsidRPr="00785599">
        <w:rPr>
          <w:rFonts w:ascii="Arial" w:eastAsia="Times New Roman" w:hAnsi="Arial" w:cs="Arial"/>
          <w:i/>
          <w:color w:val="262626"/>
          <w:sz w:val="24"/>
          <w:szCs w:val="24"/>
          <w:lang w:eastAsia="es-ES"/>
        </w:rPr>
        <w:t>“Bueno el sentido es  de carácter interpretativo, yo pienso que una institución sin un líder es como un barco sin capitán, así de sencilla es la cosa, he... es necesario hacer como una figura ahí en ese aspecto, el rector esta llamado indudablemente a liderar pero no solamente el rector.  Hay a su lado otros marineros y otros que tienen todas las capacidades de hacerlo y el significado es digamos muy importante en la medida en que se pueden ejercer desde diferentes perspectivas, lo que un rector puede ser.  hay diferentes clases de líderes pero el hecho esta o la gracia del líder, el resultado que obtenga depende también de las calidades, de las condiciones, de las problemáticas, de los aspectos que existan en la institución y que se puedan he contar para salir adelante, en eso se incluye el componente humano, el líder, el rector tiene que ser un líder que contribuya a que las personas se sientan bien en una organización, a que, yo aquí he tenido personas, en estos días tuve una persona, venga usted pidió traslado, me dijo no pues yo pase la carta y le dije venga para acá usted cómo se va a ir, usted tal cosa, entonces le empiezo a valorar una serie de cosas y me dice seño ya no me voy. Entonces, uno a la larga también tiene que tener ese componente humano, esa cercanía, esa distancia y esa lejanía siempre la tenemos que estar mediando, porque no nos digamos mentiras pero un buen maestro uno no lo puede dejar perder, entonces uno tiene como que tener también ese tacto. El rector no es el administrador del colegio, es más que eso, es como la cabeza digámoslo así, sobre el recae todas las responsabilidades de la institución.”</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A partir de estas reflexiones se infiere la existencia de  una renovada  concepción y prácticas de liderazgo educativo, en esta institución, como así lo devela su rectora,  este,  alcanza  un nuevo sentido y significado cuando la  líder se reconoce a sí misma,  en sus relaciones con los otros/as, pero a su vez reconoce la realidad concreta de los actores sociales en la dinámica de construcción educativa de la escuela, la capacidad y calidad de otros, de esta manera el que dirige como rector no se reduce a su cargo administrativo, es más </w:t>
      </w:r>
      <w:r w:rsidRPr="00785599">
        <w:rPr>
          <w:rFonts w:ascii="Arial" w:eastAsia="Times New Roman" w:hAnsi="Arial" w:cs="Arial"/>
          <w:color w:val="262626"/>
          <w:sz w:val="24"/>
          <w:szCs w:val="24"/>
          <w:lang w:eastAsia="es-ES"/>
        </w:rPr>
        <w:lastRenderedPageBreak/>
        <w:t>que eso,  asume además  las responsabilidades pedagógicas, políticas, humanas y sociales para contribuir conjuntamente al desarrollo de la gestión educativa en la organización escolar en la perspectiva de una pedagogía social que centra su interés en el desarrollo pleno de los estudiantes y la importantica que tiene el mundo de la vida escolar para implementar un  sistema educativo coherente con esas necesidades y expectativas de formación.</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este sentido la rectora del caso de referencia dos, cuando se refiere a sus relaciones con la comunidad educativa y los cuerpos colegiados de la Institución plantea que </w:t>
      </w:r>
      <w:r w:rsidR="00D83D72" w:rsidRPr="00785599">
        <w:rPr>
          <w:rFonts w:ascii="Arial" w:eastAsia="Times New Roman" w:hAnsi="Arial" w:cs="Arial"/>
          <w:color w:val="262626"/>
          <w:sz w:val="24"/>
          <w:szCs w:val="24"/>
          <w:lang w:eastAsia="es-ES"/>
        </w:rPr>
        <w:t>ha</w:t>
      </w:r>
      <w:r w:rsidRPr="00785599">
        <w:rPr>
          <w:rFonts w:ascii="Arial" w:eastAsia="Times New Roman" w:hAnsi="Arial" w:cs="Arial"/>
          <w:color w:val="262626"/>
          <w:sz w:val="24"/>
          <w:szCs w:val="24"/>
          <w:lang w:eastAsia="es-ES"/>
        </w:rPr>
        <w:t xml:space="preserve"> aprehendido de la teoría de Habermas, la transparencia y la capacidad de una rectoría argumentativa, comunicativa, a lo que agrega en torno  a las concepciones y prácticas de liderazgo: </w:t>
      </w:r>
    </w:p>
    <w:p w:rsidR="00566BBA" w:rsidRPr="00785599" w:rsidRDefault="00566BBA" w:rsidP="00566BBA">
      <w:pPr>
        <w:spacing w:after="0" w:line="240" w:lineRule="auto"/>
        <w:ind w:left="708"/>
        <w:jc w:val="both"/>
        <w:textAlignment w:val="baseline"/>
        <w:rPr>
          <w:rFonts w:ascii="Arial" w:eastAsia="Times New Roman" w:hAnsi="Arial" w:cs="Arial"/>
          <w:i/>
          <w:color w:val="262626"/>
          <w:sz w:val="24"/>
          <w:szCs w:val="24"/>
          <w:lang w:eastAsia="es-ES"/>
        </w:rPr>
      </w:pPr>
      <w:r w:rsidRPr="00785599">
        <w:rPr>
          <w:rFonts w:ascii="Arial" w:eastAsia="Times New Roman" w:hAnsi="Arial" w:cs="Arial"/>
          <w:i/>
          <w:color w:val="262626"/>
          <w:sz w:val="24"/>
          <w:szCs w:val="24"/>
          <w:lang w:eastAsia="es-ES"/>
        </w:rPr>
        <w:t>“Claro que este proceso es un proceso humano, es un proceso que no es terminado, es un proceso que cada día debe mejorar, porque nosotros somos seres inacabados y la sociedad está en permanente cambio, entonces por eso no se puede cambiar una práctica por una norma, hay que primero cuestionarlo, mirar, asimilar y luego si se cambia la sociedad, entonces esa parte también la tenemos clara, la norma se cumple o se cumple, pero ya digamos el ejercicio, el convencimiento, la racionalización de que es benéfico para la comunidad, se dan únicamente con esos espacios de discusión, de argumentación que se tengan en la institución.”(US 2 RECTORA)</w:t>
      </w:r>
    </w:p>
    <w:p w:rsidR="00566BBA" w:rsidRPr="00785599" w:rsidRDefault="00566BBA" w:rsidP="006F4719">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Lo anterior corrobora un enfoque de liderazgo  expresado en concepciones  que  implican procesos de apertura de espacios democráticos auténticos,  de deliberación, argumentación y propuestas para la solución de problemas en el ámbito de la gestión educativa en la organización escolar, es decir, es un proceso eminentemente  pedagogico, social, humano, en tanto se considera que somos seres inacabados susceptibles de compromiso o consensos alrededor de las normas de convivencia concertadas  para regular la vida escolar en beneficio de la comunidad ,  de manera reflexiva,  desde una mirada </w:t>
      </w:r>
      <w:r w:rsidR="00D83D72" w:rsidRPr="00785599">
        <w:rPr>
          <w:rFonts w:ascii="Arial" w:eastAsia="Times New Roman" w:hAnsi="Arial" w:cs="Arial"/>
          <w:color w:val="262626"/>
          <w:sz w:val="24"/>
          <w:szCs w:val="24"/>
          <w:lang w:eastAsia="es-ES"/>
        </w:rPr>
        <w:t>ética, pero también una mirada é</w:t>
      </w:r>
      <w:r w:rsidRPr="00785599">
        <w:rPr>
          <w:rFonts w:ascii="Arial" w:eastAsia="Times New Roman" w:hAnsi="Arial" w:cs="Arial"/>
          <w:color w:val="262626"/>
          <w:sz w:val="24"/>
          <w:szCs w:val="24"/>
          <w:lang w:eastAsia="es-ES"/>
        </w:rPr>
        <w:t xml:space="preserve">mica , es decir, considerando las circunstancias de implementación de la norma a partir de una racionalidad comunicativa y no reducida a un manejo desde una racionalidad instrumental </w:t>
      </w:r>
    </w:p>
    <w:p w:rsidR="00566BBA" w:rsidRPr="00785599" w:rsidRDefault="00566BBA" w:rsidP="006F4719">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Hoyos (1995)  sustenta una postura de una educación democrática construida desde una ética comunicativa a partir de la propias realidad de los actores sociales en su  mundo de la vida educativa,  que haga posible construir un proyecto educativo para promover una auténtica democracia y un modelo de argumentación, en el cual no caben las imposiciones o la idea de inculcar valores desconociendo las realidades mismas de los sujetos.</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Teniendo en cuenta  las reflexiones anteriores y, a partir de las entrevista y observaciones realizadas con directivos y docentes de las Instituciones estudiadas , se puede notar tensiones con aquellas  concepciones de liderazgo frente a como se hace interpretación e implementación de la norma en los procesos de gestión de las organizaciones educativa , a las cuales le subyacen concepciones de liderazgo apoyada en una ética comunicativa que prioriza el proceso, la deliberación, la argumentación y la aplicación de la norma sin dogmatismo o el </w:t>
      </w:r>
      <w:r w:rsidRPr="00785599">
        <w:rPr>
          <w:rFonts w:ascii="Arial" w:eastAsia="Times New Roman" w:hAnsi="Arial" w:cs="Arial"/>
          <w:color w:val="262626"/>
          <w:sz w:val="24"/>
          <w:szCs w:val="24"/>
          <w:lang w:eastAsia="es-ES"/>
        </w:rPr>
        <w:lastRenderedPageBreak/>
        <w:t>dejar hacer, dejar pasar, en contraste , se evidencian algunas concepciones y prácticas de liderazgo que plantea posturas impositivas frente a la norma y su aplicación autoritaria sin mediaciones de debidos procesos y argumentación que conduzca a la solución crítica-reflexiva del conflicto.</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Para argumentar anterior y como se expresa en  el caso uno, a diferencia de las concepciones de la rectora del caso dos,   se registran a partir  de  observación solapada en contacto y escenario mismo de los docentes cuando hacen referencia a algunos actos  directivos, descrita de la siguiente manera: </w:t>
      </w:r>
    </w:p>
    <w:p w:rsidR="00566BBA" w:rsidRPr="00785599" w:rsidRDefault="00566BBA" w:rsidP="00566BBA">
      <w:pPr>
        <w:spacing w:after="0" w:line="240" w:lineRule="auto"/>
        <w:ind w:left="708"/>
        <w:jc w:val="both"/>
        <w:rPr>
          <w:rFonts w:ascii="Arial" w:hAnsi="Arial" w:cs="Arial"/>
          <w:i/>
          <w:sz w:val="24"/>
          <w:szCs w:val="24"/>
        </w:rPr>
      </w:pPr>
      <w:r w:rsidRPr="00785599">
        <w:rPr>
          <w:rFonts w:ascii="Arial" w:hAnsi="Arial" w:cs="Arial"/>
          <w:sz w:val="24"/>
          <w:szCs w:val="24"/>
        </w:rPr>
        <w:t>“</w:t>
      </w:r>
      <w:r w:rsidRPr="00785599">
        <w:rPr>
          <w:rFonts w:ascii="Arial" w:hAnsi="Arial" w:cs="Arial"/>
          <w:i/>
          <w:sz w:val="24"/>
          <w:szCs w:val="24"/>
        </w:rPr>
        <w:t>Hoy llegue a la sala de profesores a la primera hora, en esta se encontraban 6 profesores conversando, el tema era el horario de clases, el cual había sido construido el mismo día y sin tener en cuenta las opiniones de los maestros, por tal motivo se notaron disgustos porque era una falta de respeto y un abuso de autoridad, promoviendo no trabajar perdiendo así la primera hora, según comentarios y la lista habían profesores con tres horas asignadas de las cuatro programadas, mientras que “la segunda al mando” y otros profesores no tenían carga horaria para ese día.” (US 1 TECNICA SOLAPADA)</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De esta manera, se aprecia aún en esta cultura escolar algunas concepciones  y prácticas de liderazgo a las que le subyacen un paradigma vertical, autoritario  y jerárquico, cuando se refieren los docentes a las tomas de decisiones de la directiva frente al horario de clases, lo  que conduce a una malestar docente que afecta, de alguna manera, el desarrollo de una gestión educativa integral, sustentada en  principios deliberantes, dialogantes, que posibiliten la puesta en marcha de un Proyecto Educativo Institucional coherente con la encomienda de una educación como transformación cultural, social y político  de los actores protagónicos: Rector, directivos docentes, padres de familia en un propósito común de crecimiento profesional y humano  en la perspectiva de formación de un perfil de estudiante integral.</w:t>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Al respecto Ávila y Camargo  (1999, p.33)  cuando se refiere a la implementación de  los Talleres de Educación Democrática (TED)  afirman   que “la práctica pedagógica está guiada por concepciones, dentro de un marco de acción humana, de modo que plantear cambios en la práctica docente implica develar las concepciones que orientan la práctica de los maestros,  producir cambios en esas concepciones y, consecuentemente, formular practicas alternativas.” De esta manera y  por analogía,  las prácticas de liderazgo en el contexto pedagogico y educativo le subyacen concepciones a las que hay que develar , como se aprecia en las registros de investigación y que ameritan las posibilidad de cambios  a través de ejercicios de participación de los actores sociales  que les permitan formular prospectivas estratégicas hacia unas nuevas concepciones de liderazgo comunicativo, democrático que impacten en las prácticas educativas de transformación y formación de seres humanos.</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relato de la rectora del caso dos , se percibe  con gran fuerza el compromiso pedagogico y comunicativo, cuestión que  se expresa en el dialogo de saberes con su comunidad educativa,  en el que se recrea las experiencias en proyectos de inversión social,  curriculares y  de innovación en las distintas áreas </w:t>
      </w:r>
      <w:r w:rsidRPr="00785599">
        <w:rPr>
          <w:rFonts w:ascii="Arial" w:eastAsia="Times New Roman" w:hAnsi="Arial" w:cs="Arial"/>
          <w:color w:val="262626"/>
          <w:sz w:val="24"/>
          <w:szCs w:val="24"/>
          <w:lang w:eastAsia="es-ES"/>
        </w:rPr>
        <w:lastRenderedPageBreak/>
        <w:t>del conocimiento, adoptando posturas reflexivas de mejoramiento sostenible en todas las dimensiones que tienen que ver con la apuesta a una calidad educativa integral  como así lo manifiesta  señalando los avances en el mejoramiento de los ambientes escolares que inciden en los  procesos y resultado académicos.</w:t>
      </w:r>
    </w:p>
    <w:p w:rsidR="00566BBA" w:rsidRPr="00785599" w:rsidRDefault="00566BBA" w:rsidP="006F4719">
      <w:pPr>
        <w:spacing w:after="0" w:line="240" w:lineRule="auto"/>
        <w:ind w:left="708"/>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“Y</w:t>
      </w:r>
      <w:r w:rsidRPr="00785599">
        <w:rPr>
          <w:rFonts w:ascii="Arial" w:eastAsia="Times New Roman" w:hAnsi="Arial" w:cs="Arial"/>
          <w:i/>
          <w:color w:val="262626"/>
          <w:sz w:val="24"/>
          <w:szCs w:val="24"/>
          <w:lang w:eastAsia="es-ES"/>
        </w:rPr>
        <w:t xml:space="preserve"> todo eso realmente beneficia a los estudiantes y los maestros también porque trabajan en lo que quieren, lo que hacen les gusta y el trabajo no es una carga sino un espacio para crecer como persona, como profesional y se siente bien, ellos llegan aquí a la una por la tarde o a las doce y media y dicen que ya se fue la jornada en un momentico, ya son la cinco ah...!, ya se acabó la tarde, entonces no es ese cansancio, no es las ganas de irse, la gente permanece y le gusta estar en la escuela” (US2. Rectora)</w:t>
      </w:r>
    </w:p>
    <w:p w:rsidR="00566BBA" w:rsidRPr="00785599" w:rsidRDefault="00566BBA" w:rsidP="00566BBA">
      <w:pPr>
        <w:spacing w:after="0" w:line="240" w:lineRule="auto"/>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bdr w:val="none" w:sz="0" w:space="0" w:color="auto" w:frame="1"/>
          <w:lang w:eastAsia="es-ES"/>
        </w:rPr>
        <w:t xml:space="preserve">     Ante el relato anterior surge la pregunta de reflexión a la rectora del caso 1: ¿Para usted qué sentido y significado tiene el liderazgo educativo en la gestión educativa de la escuela? A la que ella contesta  de la siguiente manera:</w:t>
      </w:r>
    </w:p>
    <w:p w:rsidR="00566BBA" w:rsidRPr="00785599" w:rsidRDefault="00566BBA" w:rsidP="006F4719">
      <w:pPr>
        <w:spacing w:after="0" w:line="240" w:lineRule="auto"/>
        <w:ind w:left="708"/>
        <w:jc w:val="both"/>
        <w:textAlignment w:val="baseline"/>
        <w:rPr>
          <w:rFonts w:ascii="Arial" w:eastAsia="Times New Roman" w:hAnsi="Arial" w:cs="Arial"/>
          <w:i/>
          <w:color w:val="262626"/>
          <w:sz w:val="24"/>
          <w:szCs w:val="24"/>
          <w:u w:val="single"/>
          <w:lang w:eastAsia="es-ES"/>
        </w:rPr>
      </w:pPr>
      <w:r w:rsidRPr="00785599">
        <w:rPr>
          <w:rFonts w:ascii="Arial" w:eastAsia="Times New Roman" w:hAnsi="Arial" w:cs="Arial"/>
          <w:i/>
          <w:color w:val="262626"/>
          <w:sz w:val="24"/>
          <w:szCs w:val="24"/>
          <w:lang w:eastAsia="es-ES"/>
        </w:rPr>
        <w:t xml:space="preserve">“Bueno el sentido del liderazgo educativo  es  de carácter como interpretativo, yo pienso que una institución sin un líder es como un barco sin capitán, así de sencilla es la cosa, he... es necesario hacer como una figura ahí en ese aspecto, el rector esta llamado indudablemente a liderar pero </w:t>
      </w:r>
      <w:r w:rsidRPr="00785599">
        <w:rPr>
          <w:rFonts w:ascii="Arial" w:eastAsia="Times New Roman" w:hAnsi="Arial" w:cs="Arial"/>
          <w:i/>
          <w:color w:val="262626"/>
          <w:sz w:val="24"/>
          <w:szCs w:val="24"/>
          <w:u w:val="single"/>
          <w:lang w:eastAsia="es-ES"/>
        </w:rPr>
        <w:t>no solamente el rector;  hay a su lado otros marineros y otros que tienen todas las capacidades de hacerlo</w:t>
      </w:r>
      <w:r w:rsidRPr="00785599">
        <w:rPr>
          <w:rFonts w:ascii="Arial" w:eastAsia="Times New Roman" w:hAnsi="Arial" w:cs="Arial"/>
          <w:i/>
          <w:color w:val="262626"/>
          <w:sz w:val="24"/>
          <w:szCs w:val="24"/>
          <w:lang w:eastAsia="es-ES"/>
        </w:rPr>
        <w:t xml:space="preserve"> (subrayado del autor) y el significado es digamos muy importante en la medida en que se pueden ejercer desde diferentes perspectivas, un rector puede ser líder, pero, hay diferentes clases de líderes,  pero, el hecho esta o la gracia del líder, </w:t>
      </w:r>
      <w:r w:rsidRPr="00785599">
        <w:rPr>
          <w:rFonts w:ascii="Arial" w:eastAsia="Times New Roman" w:hAnsi="Arial" w:cs="Arial"/>
          <w:i/>
          <w:color w:val="262626"/>
          <w:sz w:val="24"/>
          <w:szCs w:val="24"/>
          <w:u w:val="single"/>
          <w:lang w:eastAsia="es-ES"/>
        </w:rPr>
        <w:t>el resultado que obtenga depende también de las calidades, de las condiciones, de las problemáticas, de los aspectos que existan en la institución y que se puedan he contar para salir adelante</w:t>
      </w:r>
      <w:r w:rsidRPr="00785599">
        <w:rPr>
          <w:rFonts w:ascii="Arial" w:eastAsia="Times New Roman" w:hAnsi="Arial" w:cs="Arial"/>
          <w:i/>
          <w:color w:val="262626"/>
          <w:sz w:val="24"/>
          <w:szCs w:val="24"/>
          <w:lang w:eastAsia="es-ES"/>
        </w:rPr>
        <w:t xml:space="preserve">,(subrayado del autor)  en eso se incluye el componente humano, el líder, el rector tiene que ser un líder que contribuya a que las personas se sientan bien en una organización, a que, yo aquí he tenido personas, en estos días tuve una persona, venga usted pidió traslado, me dijo no pues yo pase la carta y le dije venga para acá usted cómo se va a ir, usted tal cosa, entonces le empiezo a valorar una serie de cosas y me dice seño ya no me voy. Entonces, uno a la larga también tiene que tener ese componente humano, esa cercanía, esa distancia y esa lejanía siempre la tenemos que estar mediando, porque no nos digamos mentiras pero un buen maestro uno no lo puede dejar perder, entonces uno tiene como que tener también ese tacto. </w:t>
      </w:r>
      <w:r w:rsidRPr="00785599">
        <w:rPr>
          <w:rFonts w:ascii="Arial" w:eastAsia="Times New Roman" w:hAnsi="Arial" w:cs="Arial"/>
          <w:i/>
          <w:color w:val="262626"/>
          <w:sz w:val="24"/>
          <w:szCs w:val="24"/>
          <w:u w:val="single"/>
          <w:lang w:eastAsia="es-ES"/>
        </w:rPr>
        <w:t>El rector no es solo el administrador del colegio, es más que eso, es como la cabeza digámoslo así, sobre el recae todas las responsabilidades de la institución. (</w:t>
      </w:r>
      <w:r w:rsidR="00D83D72" w:rsidRPr="00785599">
        <w:rPr>
          <w:rFonts w:ascii="Arial" w:eastAsia="Times New Roman" w:hAnsi="Arial" w:cs="Arial"/>
          <w:i/>
          <w:color w:val="262626"/>
          <w:sz w:val="24"/>
          <w:szCs w:val="24"/>
          <w:u w:val="single"/>
          <w:lang w:eastAsia="es-ES"/>
        </w:rPr>
        <w:t>Subrayado</w:t>
      </w:r>
      <w:r w:rsidRPr="00785599">
        <w:rPr>
          <w:rFonts w:ascii="Arial" w:eastAsia="Times New Roman" w:hAnsi="Arial" w:cs="Arial"/>
          <w:i/>
          <w:color w:val="262626"/>
          <w:sz w:val="24"/>
          <w:szCs w:val="24"/>
          <w:u w:val="single"/>
          <w:lang w:eastAsia="es-ES"/>
        </w:rPr>
        <w:t xml:space="preserve"> autor)” (US RECTOR CASO 2)</w:t>
      </w:r>
    </w:p>
    <w:p w:rsidR="00566BBA" w:rsidRPr="00785599" w:rsidRDefault="00566BBA" w:rsidP="006F4719">
      <w:pPr>
        <w:spacing w:after="0" w:line="240" w:lineRule="auto"/>
        <w:jc w:val="both"/>
        <w:textAlignment w:val="baseline"/>
        <w:rPr>
          <w:rFonts w:ascii="Arial" w:eastAsia="Times New Roman" w:hAnsi="Arial" w:cs="Arial"/>
          <w:color w:val="262626"/>
          <w:sz w:val="24"/>
          <w:szCs w:val="24"/>
          <w:highlight w:val="yellow"/>
          <w:lang w:eastAsia="es-ES"/>
        </w:rPr>
      </w:pPr>
      <w:r w:rsidRPr="00785599">
        <w:rPr>
          <w:rFonts w:ascii="Arial" w:eastAsia="Times New Roman" w:hAnsi="Arial" w:cs="Arial"/>
          <w:color w:val="262626"/>
          <w:sz w:val="24"/>
          <w:szCs w:val="24"/>
          <w:lang w:eastAsia="es-ES"/>
        </w:rPr>
        <w:t xml:space="preserve">     En una renovada  concepción y prácticas de liderazgo educativo , este,  alcanza  un nuevo sentido y significado cuando la líder o el  líder rector/a se reconoce a sí mismo/a,  en sus relaciones con los otros, pero a su vez  reconoce la realidad concreta de las expectativas y necesidades de los actores sociales en la dinámica de construcción educativa de  la escuela, la capacidad y calidad  de otros, de esta manera el que dirige como rector no se reduce a su cargo </w:t>
      </w:r>
      <w:r w:rsidRPr="00785599">
        <w:rPr>
          <w:rFonts w:ascii="Arial" w:eastAsia="Times New Roman" w:hAnsi="Arial" w:cs="Arial"/>
          <w:color w:val="262626"/>
          <w:sz w:val="24"/>
          <w:szCs w:val="24"/>
          <w:lang w:eastAsia="es-ES"/>
        </w:rPr>
        <w:lastRenderedPageBreak/>
        <w:t>administrativo, es más que eso,  asume además  las responsabilidades pedagógicas,   políticas, humanas y sociales para contribuir conjuntamente al desarrollo de la gestión educativa en el fortalecimiento de  la organización escolar que tiene  como propósito el desarrollo de los estudiantes de manera integral.</w:t>
      </w:r>
    </w:p>
    <w:p w:rsidR="00566BBA" w:rsidRPr="00785599" w:rsidRDefault="00566BBA" w:rsidP="006F4719">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Entrando de manera más profunda en el dialogo con la rectora caso dos, se le interroga acerca de su visión del liderazgo y de cómo este puede contribuir a alcanzar los propósitos administrativos, pedagógicos y sociales de la escuela a lo que responde: </w:t>
      </w:r>
    </w:p>
    <w:p w:rsidR="00566BBA" w:rsidRPr="00785599" w:rsidRDefault="00566BBA" w:rsidP="006F4719">
      <w:pPr>
        <w:spacing w:after="0" w:line="240" w:lineRule="auto"/>
        <w:ind w:left="708"/>
        <w:jc w:val="both"/>
        <w:textAlignment w:val="baseline"/>
        <w:rPr>
          <w:rFonts w:ascii="Arial" w:eastAsia="Times New Roman" w:hAnsi="Arial" w:cs="Arial"/>
          <w:i/>
          <w:color w:val="262626"/>
          <w:sz w:val="24"/>
          <w:szCs w:val="24"/>
          <w:lang w:eastAsia="es-ES"/>
        </w:rPr>
      </w:pPr>
      <w:r w:rsidRPr="00785599">
        <w:rPr>
          <w:rFonts w:ascii="Arial" w:eastAsia="Times New Roman" w:hAnsi="Arial" w:cs="Arial"/>
          <w:i/>
          <w:color w:val="262626"/>
          <w:sz w:val="24"/>
          <w:szCs w:val="24"/>
          <w:lang w:eastAsia="es-ES"/>
        </w:rPr>
        <w:t>“Mira, Uno vive de sueños pero atados a la realidad y eso, de seguir soñando es muy importante porque permite que mantengamos las baterías puestas y sigamos avanzando, nosotros queremos seguir mejorando, especialmente los resultados de los muchachos en la medida en que tienen unas puertas abiertas y eso les da a ellos realmente la posibilidad de mejorar las condiciones de vida, entonces he estamos motivando igual, entonces si muchos más jóvenes se empoderan , realmente,  mejoran sus condiciones de vida.” (US2 RECTORA)</w:t>
      </w:r>
    </w:p>
    <w:p w:rsidR="00566BBA" w:rsidRPr="00785599" w:rsidRDefault="00566BBA" w:rsidP="006F4719">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estas reflexiones conllevan a inferir los niveles de coherencia del liderazgo educativo de la rectora con una postura de interés educativo  justo y emancipador,  que  se propone  alcanzar los sueños de una gestión para el mejoramiento escolar, desde una  visión prospectiva estratégica con la participación activa de los actores sociales escolares. </w:t>
      </w:r>
    </w:p>
    <w:p w:rsidR="00566BBA" w:rsidRPr="00785599" w:rsidRDefault="00566BBA" w:rsidP="006F4719">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En este  sentido  los sueños o metas educativa  de formación, solo se alcanzan en la acción transformadora de la realidad  educativa que le apuesta al cambio social y al desarrollo de la persona dándole la posibilidad de liberarse de la ataduras de un sistema que reproduce condiciones de desigualdad e injustica , de esta manera se encuentran rasgos de un liderazgo justo como lo señala Hargreaves y Fink (2008) cuando afirman que el liderazgo socialmente justo y sostenible es un liderazgo responsable en su pleno sentido y citando a Starrat, sostienen   que los dirigentes educativos no solo son responsable de los aprendizajes ante sus alumnos, sino también como ciudadanos miembros de la comunidad y seres humanos éticos ante todos aquellos a quienes afecten o puedan afectar sus actos” (Pág.132)</w:t>
      </w:r>
    </w:p>
    <w:p w:rsidR="00566BBA" w:rsidRPr="00785599" w:rsidRDefault="00566BBA" w:rsidP="006F4719">
      <w:pPr>
        <w:spacing w:after="0" w:line="240" w:lineRule="auto"/>
        <w:jc w:val="both"/>
        <w:textAlignment w:val="baseline"/>
        <w:rPr>
          <w:rFonts w:ascii="Arial" w:hAnsi="Arial" w:cs="Arial"/>
          <w:sz w:val="24"/>
          <w:szCs w:val="24"/>
        </w:rPr>
      </w:pPr>
      <w:r w:rsidRPr="00785599">
        <w:rPr>
          <w:rFonts w:ascii="Arial" w:eastAsia="Times New Roman" w:hAnsi="Arial" w:cs="Arial"/>
          <w:color w:val="262626"/>
          <w:sz w:val="24"/>
          <w:szCs w:val="24"/>
          <w:lang w:eastAsia="es-ES"/>
        </w:rPr>
        <w:t xml:space="preserve">     En igual sentido las concepciones de liderazgo sostenidas desde la pedagogía critica elevan a principios:  el Dialogo, el reconocimiento con el otro, la re significación de concepciones y practicas pedagógicas, el humanismo critico emancipador y humanizador y la coherencia entre la teoría y la práctica, todo en función de una educación como practica emancipadora y liberadora siguiendo las ideas de Paulo Freire que dan  base teórica de una apuesta de liderazgo como interacciones  de los actores sociales que emergen en el contexto mismo  de la vida escolar  para convertirse en una acción comunicativa, en un praxis que impugna la arrogancia, el autoritarismo, la intolerancia y posibilita el encuentro entre semejantes y diferentes, es decir, un liderazgo de trasfondo humanista, critico, reflexivo que tiene conciencia de la plena humanidad como condición y obligación , como situación de proyecto político emancipador en una entorno en </w:t>
      </w:r>
      <w:r w:rsidRPr="00785599">
        <w:rPr>
          <w:rFonts w:ascii="Arial" w:eastAsia="Times New Roman" w:hAnsi="Arial" w:cs="Arial"/>
          <w:color w:val="262626"/>
          <w:sz w:val="24"/>
          <w:szCs w:val="24"/>
          <w:lang w:eastAsia="es-ES"/>
        </w:rPr>
        <w:lastRenderedPageBreak/>
        <w:t>done prevalecen las concepciones egoístas, excluyentes y desarraigadas de la identidad humana.</w:t>
      </w:r>
    </w:p>
    <w:p w:rsidR="00566BBA" w:rsidRPr="00785599" w:rsidRDefault="00566BBA" w:rsidP="006F4719">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Al respecto la rectora caso dos, refiriéndose a la búsqueda de mejores resultados académicos o clasificaciones en los estándares oficiales de los colegios, señal que es más importante el proceso más allá de  los resultados estandar</w:t>
      </w:r>
      <w:r w:rsidR="00AA4EBB" w:rsidRPr="00785599">
        <w:rPr>
          <w:rFonts w:ascii="Arial" w:eastAsia="Times New Roman" w:hAnsi="Arial" w:cs="Arial"/>
          <w:color w:val="262626"/>
          <w:sz w:val="24"/>
          <w:szCs w:val="24"/>
          <w:lang w:eastAsia="es-ES"/>
        </w:rPr>
        <w:t>izados</w:t>
      </w:r>
      <w:r w:rsidRPr="00785599">
        <w:rPr>
          <w:rFonts w:ascii="Arial" w:eastAsia="Times New Roman" w:hAnsi="Arial" w:cs="Arial"/>
          <w:color w:val="262626"/>
          <w:sz w:val="24"/>
          <w:szCs w:val="24"/>
          <w:lang w:eastAsia="es-ES"/>
        </w:rPr>
        <w:t>, y afirma:</w:t>
      </w:r>
    </w:p>
    <w:p w:rsidR="00566BBA" w:rsidRPr="00785599" w:rsidRDefault="00566BBA" w:rsidP="006F4719">
      <w:pPr>
        <w:spacing w:after="0" w:line="240" w:lineRule="auto"/>
        <w:ind w:left="708"/>
        <w:jc w:val="both"/>
        <w:textAlignment w:val="baseline"/>
        <w:rPr>
          <w:rFonts w:ascii="Arial" w:eastAsia="Times New Roman" w:hAnsi="Arial" w:cs="Arial"/>
          <w:i/>
          <w:color w:val="262626"/>
          <w:sz w:val="24"/>
          <w:szCs w:val="24"/>
          <w:lang w:eastAsia="es-ES"/>
        </w:rPr>
      </w:pPr>
      <w:r w:rsidRPr="00785599">
        <w:rPr>
          <w:rFonts w:ascii="Arial" w:eastAsia="Times New Roman" w:hAnsi="Arial" w:cs="Arial"/>
          <w:i/>
          <w:color w:val="262626"/>
          <w:sz w:val="24"/>
          <w:szCs w:val="24"/>
          <w:lang w:eastAsia="es-ES"/>
        </w:rPr>
        <w:t xml:space="preserve">“Que teniendo mejores seres humanos tendremos mejores concejales, mejores gobernadores, tendremos mejores padres y madres de familia, entonces una mejor sociedad, entonces nosotros manejamos ese tipo de idear también” (US2 RECTORA) </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De esta manera se acerca a la idea de Freire, cuando afirma que  la educación no cambia la sociedad, pero la educación transforma a los hombres que son los que transforman a la sociedad. Es eso pues, lo que se refleja en las concepciones rectorales que se posicionan desde un liderazgo educativo coherente en teoría y práctica con la intención transformadora de la educación como contribución a la formación de seres humanos que aportan desde su proyecto personal  en relación con el proyecto social, cultural y política de una sociedad alternativa posible como espacio de convivencia democrática, solidaria  y de una mayor justicia para las comunidades excluidas de los beneficios de una sociedad globalizada de manera negativa.</w:t>
      </w:r>
    </w:p>
    <w:p w:rsidR="00566BBA" w:rsidRPr="00785599" w:rsidRDefault="00566BBA" w:rsidP="00566BBA">
      <w:pPr>
        <w:spacing w:after="0" w:line="240" w:lineRule="auto"/>
        <w:jc w:val="both"/>
        <w:textAlignment w:val="baseline"/>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Después de este análisis a partir de la reflexiones en el dialogo de los actores y los autores del liderazgo educativo en la gestión de la organización escolar, se identifican algunos elemento de configuración de una alternativa posibles, sin pretensiones de convertir en fórmulas mágicas para cada contexto escolar, es apena una aproximación inicial posible en contexto socioculturales de condiciones de desigualdad social.</w:t>
      </w:r>
    </w:p>
    <w:p w:rsidR="006F4719" w:rsidRPr="00785599" w:rsidRDefault="006F4719" w:rsidP="00566BBA">
      <w:pPr>
        <w:spacing w:after="0" w:line="240" w:lineRule="auto"/>
        <w:jc w:val="both"/>
        <w:textAlignment w:val="baseline"/>
        <w:rPr>
          <w:rFonts w:ascii="Arial" w:eastAsia="Times New Roman" w:hAnsi="Arial" w:cs="Arial"/>
          <w:color w:val="262626"/>
          <w:sz w:val="24"/>
          <w:szCs w:val="24"/>
          <w:lang w:eastAsia="es-ES"/>
        </w:rPr>
      </w:pPr>
    </w:p>
    <w:p w:rsidR="00566BBA" w:rsidRPr="00785599" w:rsidRDefault="00566BBA" w:rsidP="006F4719">
      <w:pPr>
        <w:spacing w:after="0" w:line="240" w:lineRule="auto"/>
        <w:jc w:val="both"/>
        <w:rPr>
          <w:rFonts w:ascii="Arial" w:hAnsi="Arial" w:cs="Arial"/>
          <w:b/>
          <w:sz w:val="24"/>
          <w:szCs w:val="24"/>
        </w:rPr>
      </w:pPr>
      <w:r w:rsidRPr="00785599">
        <w:rPr>
          <w:rFonts w:ascii="Arial" w:hAnsi="Arial" w:cs="Arial"/>
          <w:b/>
          <w:sz w:val="24"/>
          <w:szCs w:val="24"/>
        </w:rPr>
        <w:t xml:space="preserve">3.1.2. Principios y valores  de un liderazgo educativo como praxis en la gestión de la organización escolar:  </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 xml:space="preserve">Respeto como entendimiento en las relaciones de dialogo con el otro </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 xml:space="preserve">Concepciones  reflexivas y autor reflexivas en la acción ética política mediada por la educación  como práctica de la libertad </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 xml:space="preserve">Democracia y solidaridad como base de  un liderazgo para la gestión de una escuela dinámica y transformadora </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Capacidad de distribuir empoderamiento en la comunidad educativa para el logro de los propósitos de desarrollo humano.</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Coherencia en teoría y práctica en función del interés educativo emancipador</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Emulación y cooperación   en las relaciones escolares</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Aprendizaje colaborativo</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 xml:space="preserve">Capacidad argumentativa  y validación de decisiones en la  acción comunicativa </w:t>
      </w:r>
    </w:p>
    <w:p w:rsidR="00566BBA" w:rsidRPr="00785599" w:rsidRDefault="00566BBA" w:rsidP="006F4719">
      <w:pPr>
        <w:pStyle w:val="Prrafodelista"/>
        <w:numPr>
          <w:ilvl w:val="0"/>
          <w:numId w:val="1"/>
        </w:numPr>
        <w:spacing w:after="0" w:line="240" w:lineRule="auto"/>
        <w:jc w:val="both"/>
        <w:rPr>
          <w:rFonts w:ascii="Arial" w:hAnsi="Arial" w:cs="Arial"/>
          <w:sz w:val="24"/>
          <w:szCs w:val="24"/>
        </w:rPr>
      </w:pPr>
      <w:r w:rsidRPr="00785599">
        <w:rPr>
          <w:rFonts w:ascii="Arial" w:hAnsi="Arial" w:cs="Arial"/>
          <w:sz w:val="24"/>
          <w:szCs w:val="24"/>
        </w:rPr>
        <w:t xml:space="preserve">Liderazgo educativo  para la justicia social </w:t>
      </w:r>
    </w:p>
    <w:p w:rsidR="006F4719" w:rsidRPr="00785599" w:rsidRDefault="006F4719" w:rsidP="00566BBA">
      <w:pPr>
        <w:spacing w:after="0" w:line="240" w:lineRule="auto"/>
        <w:jc w:val="both"/>
        <w:rPr>
          <w:rFonts w:ascii="Arial" w:hAnsi="Arial" w:cs="Arial"/>
          <w:b/>
          <w:sz w:val="24"/>
          <w:szCs w:val="24"/>
        </w:rPr>
      </w:pPr>
    </w:p>
    <w:p w:rsidR="00566BBA" w:rsidRPr="00785599" w:rsidRDefault="00566BBA" w:rsidP="00566BBA">
      <w:pPr>
        <w:spacing w:after="0" w:line="240" w:lineRule="auto"/>
        <w:jc w:val="both"/>
        <w:rPr>
          <w:rFonts w:ascii="Arial" w:hAnsi="Arial" w:cs="Arial"/>
          <w:b/>
          <w:sz w:val="24"/>
          <w:szCs w:val="24"/>
        </w:rPr>
      </w:pPr>
      <w:r w:rsidRPr="00785599">
        <w:rPr>
          <w:rFonts w:ascii="Arial" w:hAnsi="Arial" w:cs="Arial"/>
          <w:b/>
          <w:sz w:val="24"/>
          <w:szCs w:val="24"/>
        </w:rPr>
        <w:lastRenderedPageBreak/>
        <w:t>Discusión de los resultados y conclusiones.</w:t>
      </w:r>
    </w:p>
    <w:p w:rsidR="00566BBA" w:rsidRPr="00785599" w:rsidRDefault="00566BBA" w:rsidP="00566BBA">
      <w:pPr>
        <w:spacing w:after="0" w:line="240" w:lineRule="auto"/>
        <w:jc w:val="both"/>
        <w:rPr>
          <w:rFonts w:ascii="Arial" w:hAnsi="Arial" w:cs="Arial"/>
          <w:b/>
          <w:sz w:val="24"/>
          <w:szCs w:val="24"/>
        </w:rPr>
      </w:pP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b/>
          <w:sz w:val="24"/>
          <w:szCs w:val="24"/>
        </w:rPr>
        <w:t xml:space="preserve">    </w:t>
      </w:r>
      <w:r w:rsidRPr="00785599">
        <w:rPr>
          <w:rFonts w:ascii="Arial" w:hAnsi="Arial" w:cs="Arial"/>
          <w:sz w:val="24"/>
          <w:szCs w:val="24"/>
        </w:rPr>
        <w:t>Es preciso comenzar señalando que develar las concepciones de liderazgo en la gestión educativa de la organización escolar, sus transiciones paradigmáticas entre formas convencionales y tradicionales constituidas en el  quehacer educativo resulta de una extrema complejidad a partir de las percepciones diversas de los actores sociales, de los investigadores que anteceden a esta investigación y las reflexiones propias del investigador que hace parte de una experiencia de liderazgo educativo en las  escuelas del caribe colombiano.</w:t>
      </w:r>
    </w:p>
    <w:p w:rsidR="00566BBA" w:rsidRPr="00785599" w:rsidRDefault="00566BBA" w:rsidP="00566BBA">
      <w:pPr>
        <w:spacing w:after="0" w:line="240" w:lineRule="auto"/>
        <w:jc w:val="both"/>
        <w:rPr>
          <w:rFonts w:ascii="Arial" w:eastAsia="Times New Roman" w:hAnsi="Arial" w:cs="Arial"/>
          <w:color w:val="262626"/>
          <w:sz w:val="24"/>
          <w:szCs w:val="24"/>
          <w:lang w:eastAsia="es-ES"/>
        </w:rPr>
      </w:pPr>
      <w:r w:rsidRPr="00785599">
        <w:rPr>
          <w:rFonts w:ascii="Arial" w:eastAsia="Times New Roman" w:hAnsi="Arial" w:cs="Arial"/>
          <w:color w:val="262626"/>
          <w:sz w:val="24"/>
          <w:szCs w:val="24"/>
          <w:lang w:eastAsia="es-ES"/>
        </w:rPr>
        <w:t xml:space="preserve">     De acuerdo con lo anterior, las  concepciones de liderazgo en la Institución educativa conduce a identificar  tres formas que se enuncian a continuación: 1. Se representan en una concepción de liderazgo con una fuerza en la idea pedagógica, siempre con un mensaje optimista, dando posibilidades al sujeto (Docente, Estudiante, Padre, directivo) de aportar al desarrollo institucional. 2. se identifica una concepción  de liderazgo sobre bases en el principio de la prospectiva y del reconocimiento basado en la idea de Habermas de articular el lenguaje y la acción comunicativa en el mundo vital de los actores,  hecho  que motiva a las personas de la organización a sentirse importantes y parte de ella,  por su participación activa en la transformación a través de la educación. 3. Una concepción de liderazgo que vincula el trabajo en equipo con el dominio personal e individual, valorando los aportes individuales sin menoscabo de la construcción colectiva de la gestión en la  organización educativa.</w:t>
      </w:r>
    </w:p>
    <w:p w:rsidR="00566BBA" w:rsidRPr="00785599" w:rsidRDefault="00566BBA" w:rsidP="00566BBA">
      <w:pPr>
        <w:spacing w:after="0" w:line="240" w:lineRule="auto"/>
        <w:jc w:val="both"/>
        <w:rPr>
          <w:rFonts w:ascii="Arial" w:hAnsi="Arial" w:cs="Arial"/>
          <w:b/>
          <w:sz w:val="24"/>
          <w:szCs w:val="24"/>
        </w:rPr>
      </w:pPr>
      <w:r w:rsidRPr="00785599">
        <w:rPr>
          <w:rFonts w:ascii="Arial" w:eastAsia="Times New Roman" w:hAnsi="Arial" w:cs="Arial"/>
          <w:color w:val="262626"/>
          <w:sz w:val="24"/>
          <w:szCs w:val="24"/>
          <w:lang w:eastAsia="es-ES"/>
        </w:rPr>
        <w:t xml:space="preserve">     Haciendo la caracterización de la tendencia en las  concepciones de liderazgo educativo en el caso 2, se observa la transición paradigmática de la rectora expresada  por ella misma cuando aprende significativamente desde el diplomado de Rectores Lideres Transformador (RLT) que el rector no es imprescindible en la Institución Educativo cuando se ha construido comunidad educativa y se tiene plena confianza en que se pueden lograr los propósito con la colaboración de todos.</w:t>
      </w:r>
      <w:r w:rsidRPr="00785599">
        <w:rPr>
          <w:rFonts w:ascii="Arial" w:hAnsi="Arial" w:cs="Arial"/>
          <w:b/>
          <w:sz w:val="24"/>
          <w:szCs w:val="24"/>
        </w:rPr>
        <w:t xml:space="preserve"> </w:t>
      </w:r>
    </w:p>
    <w:p w:rsidR="00566BBA" w:rsidRPr="00785599" w:rsidRDefault="00566BBA" w:rsidP="00566BBA">
      <w:pPr>
        <w:spacing w:after="0" w:line="240" w:lineRule="auto"/>
        <w:jc w:val="both"/>
        <w:rPr>
          <w:rFonts w:ascii="Arial" w:hAnsi="Arial" w:cs="Arial"/>
          <w:b/>
          <w:sz w:val="24"/>
          <w:szCs w:val="24"/>
        </w:rPr>
      </w:pP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b/>
          <w:sz w:val="24"/>
          <w:szCs w:val="24"/>
        </w:rPr>
        <w:t xml:space="preserve">     </w:t>
      </w:r>
      <w:r w:rsidRPr="00785599">
        <w:rPr>
          <w:rFonts w:ascii="Arial" w:hAnsi="Arial" w:cs="Arial"/>
          <w:sz w:val="24"/>
          <w:szCs w:val="24"/>
        </w:rPr>
        <w:t xml:space="preserve">Haciendo una comprensión integral de las concepciones de  liderazgo con   los aportes de los diferentes teóricos, se analiza  el tránsito de un liderazgo pedagogico hacia formas de liderazgo transformacional y distribuido, legado que debe dejar claro la ruptura teórica, epistemológica y metodológica con formas convencionales que no dejan explicito  el compromiso sociopolítico de interés emancipador que se sustenta desde un paradigma sociocrítico en sus desarrollos  como teoría de la acción comunicativa (TAC: Habermas) complementado con la teoría de la educación emancipador (TEE: Freire) para transformar el liderazgo de base tecno burocrática  en una acción reflexiva,  emergente, alternativa desde los actores sociales en su  compromiso ético con  la transformación social de la escuela para aportar a la construcción de sociedad justa , democrática y solidaria. </w:t>
      </w:r>
    </w:p>
    <w:p w:rsidR="00566BBA" w:rsidRPr="00785599" w:rsidRDefault="00566BBA" w:rsidP="00566BBA">
      <w:pPr>
        <w:spacing w:after="0" w:line="240" w:lineRule="auto"/>
        <w:jc w:val="both"/>
        <w:rPr>
          <w:rFonts w:ascii="Arial" w:hAnsi="Arial" w:cs="Arial"/>
          <w:sz w:val="24"/>
          <w:szCs w:val="24"/>
        </w:rPr>
      </w:pPr>
    </w:p>
    <w:p w:rsidR="006F4719" w:rsidRPr="00785599" w:rsidRDefault="00566BBA" w:rsidP="00566BBA">
      <w:pPr>
        <w:spacing w:after="0" w:line="240" w:lineRule="auto"/>
        <w:jc w:val="both"/>
        <w:rPr>
          <w:rFonts w:ascii="Arial" w:hAnsi="Arial" w:cs="Arial"/>
          <w:sz w:val="24"/>
          <w:szCs w:val="24"/>
        </w:rPr>
      </w:pPr>
      <w:r w:rsidRPr="00785599">
        <w:rPr>
          <w:rFonts w:ascii="Arial" w:hAnsi="Arial" w:cs="Arial"/>
          <w:sz w:val="24"/>
          <w:szCs w:val="24"/>
        </w:rPr>
        <w:t xml:space="preserve">    Concluyendo y tal como hemos observado  por todo el análisis de las concepciones de  liderazgo, éste tiene  posibilidades,  en tanto se reconozcan las  circunstancias, el contexto real de existencia, las diferencias entre las distintas </w:t>
      </w:r>
      <w:r w:rsidRPr="00785599">
        <w:rPr>
          <w:rFonts w:ascii="Arial" w:hAnsi="Arial" w:cs="Arial"/>
          <w:sz w:val="24"/>
          <w:szCs w:val="24"/>
        </w:rPr>
        <w:lastRenderedPageBreak/>
        <w:t xml:space="preserve">instituciones y el reconocimiento de lo colectivo pero sin olvidar las características propias de cada individuo. </w:t>
      </w:r>
    </w:p>
    <w:p w:rsidR="006F4719" w:rsidRPr="00785599" w:rsidRDefault="006F4719">
      <w:pPr>
        <w:rPr>
          <w:rFonts w:ascii="Arial" w:hAnsi="Arial" w:cs="Arial"/>
          <w:sz w:val="24"/>
          <w:szCs w:val="24"/>
        </w:rPr>
      </w:pPr>
      <w:r w:rsidRPr="00785599">
        <w:rPr>
          <w:rFonts w:ascii="Arial" w:hAnsi="Arial" w:cs="Arial"/>
          <w:sz w:val="24"/>
          <w:szCs w:val="24"/>
        </w:rPr>
        <w:br w:type="page"/>
      </w:r>
    </w:p>
    <w:p w:rsidR="00566BBA" w:rsidRPr="00785599" w:rsidRDefault="00566BBA" w:rsidP="00566BBA">
      <w:pPr>
        <w:spacing w:after="0" w:line="240" w:lineRule="auto"/>
        <w:jc w:val="both"/>
        <w:rPr>
          <w:rFonts w:ascii="Arial" w:hAnsi="Arial" w:cs="Arial"/>
          <w:sz w:val="24"/>
          <w:szCs w:val="24"/>
        </w:rPr>
      </w:pPr>
      <w:r w:rsidRPr="00785599">
        <w:rPr>
          <w:rFonts w:ascii="Arial" w:hAnsi="Arial" w:cs="Arial"/>
          <w:b/>
          <w:sz w:val="24"/>
          <w:szCs w:val="24"/>
        </w:rPr>
        <w:lastRenderedPageBreak/>
        <w:t xml:space="preserve">REFERENCIAS BIBLIOGRAFICAS </w:t>
      </w:r>
    </w:p>
    <w:p w:rsidR="00566BBA" w:rsidRPr="00785599" w:rsidRDefault="00566BBA" w:rsidP="00566BBA">
      <w:pPr>
        <w:spacing w:after="0" w:line="240" w:lineRule="auto"/>
        <w:jc w:val="both"/>
        <w:rPr>
          <w:rFonts w:ascii="Arial" w:hAnsi="Arial" w:cs="Arial"/>
          <w:b/>
          <w:sz w:val="24"/>
          <w:szCs w:val="24"/>
        </w:rPr>
      </w:pPr>
    </w:p>
    <w:p w:rsidR="00566BBA" w:rsidRPr="00785599" w:rsidRDefault="00566BBA" w:rsidP="00566BBA">
      <w:pPr>
        <w:spacing w:after="0" w:line="360" w:lineRule="auto"/>
        <w:jc w:val="both"/>
        <w:rPr>
          <w:rFonts w:ascii="Arial" w:hAnsi="Arial" w:cs="Arial"/>
          <w:sz w:val="24"/>
          <w:szCs w:val="24"/>
          <w:lang w:val="en-US"/>
        </w:rPr>
      </w:pPr>
      <w:r w:rsidRPr="00785599">
        <w:rPr>
          <w:rFonts w:ascii="Arial" w:hAnsi="Arial" w:cs="Arial"/>
          <w:sz w:val="24"/>
          <w:szCs w:val="24"/>
          <w:lang w:val="en-US"/>
        </w:rPr>
        <w:t xml:space="preserve">Bass, B. (1985). Leadership and </w:t>
      </w:r>
      <w:r w:rsidR="00D83D72" w:rsidRPr="00785599">
        <w:rPr>
          <w:rFonts w:ascii="Arial" w:hAnsi="Arial" w:cs="Arial"/>
          <w:sz w:val="24"/>
          <w:szCs w:val="24"/>
          <w:lang w:val="en-US"/>
        </w:rPr>
        <w:t>Performance</w:t>
      </w:r>
      <w:r w:rsidRPr="00785599">
        <w:rPr>
          <w:rFonts w:ascii="Arial" w:hAnsi="Arial" w:cs="Arial"/>
          <w:sz w:val="24"/>
          <w:szCs w:val="24"/>
          <w:lang w:val="en-US"/>
        </w:rPr>
        <w:t xml:space="preserve"> </w:t>
      </w:r>
      <w:proofErr w:type="gramStart"/>
      <w:r w:rsidRPr="00785599">
        <w:rPr>
          <w:rFonts w:ascii="Arial" w:hAnsi="Arial" w:cs="Arial"/>
          <w:sz w:val="24"/>
          <w:szCs w:val="24"/>
          <w:lang w:val="en-US"/>
        </w:rPr>
        <w:t>Beyond</w:t>
      </w:r>
      <w:proofErr w:type="gramEnd"/>
      <w:r w:rsidRPr="00785599">
        <w:rPr>
          <w:rFonts w:ascii="Arial" w:hAnsi="Arial" w:cs="Arial"/>
          <w:sz w:val="24"/>
          <w:szCs w:val="24"/>
          <w:lang w:val="en-US"/>
        </w:rPr>
        <w:t xml:space="preserve"> Expectations. New York: The Free Press.</w:t>
      </w:r>
    </w:p>
    <w:p w:rsidR="00566BBA" w:rsidRPr="00785599" w:rsidRDefault="00566BBA" w:rsidP="00566BBA">
      <w:pPr>
        <w:spacing w:after="0" w:line="360" w:lineRule="auto"/>
        <w:jc w:val="both"/>
        <w:rPr>
          <w:rFonts w:ascii="Arial" w:hAnsi="Arial" w:cs="Arial"/>
          <w:sz w:val="24"/>
          <w:szCs w:val="24"/>
          <w:lang w:val="en-US"/>
        </w:rPr>
      </w:pPr>
      <w:r w:rsidRPr="00785599">
        <w:rPr>
          <w:rFonts w:ascii="Arial" w:hAnsi="Arial" w:cs="Arial"/>
          <w:sz w:val="24"/>
          <w:szCs w:val="24"/>
          <w:lang w:val="en-US"/>
        </w:rPr>
        <w:t>Bolden Richard (2011)</w:t>
      </w:r>
      <w:proofErr w:type="gramStart"/>
      <w:r w:rsidRPr="00785599">
        <w:rPr>
          <w:rFonts w:ascii="Arial" w:hAnsi="Arial" w:cs="Arial"/>
          <w:sz w:val="24"/>
          <w:szCs w:val="24"/>
          <w:lang w:val="en-US"/>
        </w:rPr>
        <w:t>,.</w:t>
      </w:r>
      <w:proofErr w:type="gramEnd"/>
      <w:r w:rsidRPr="00785599">
        <w:rPr>
          <w:rFonts w:ascii="Arial" w:hAnsi="Arial" w:cs="Arial"/>
          <w:sz w:val="24"/>
          <w:szCs w:val="24"/>
          <w:lang w:val="en-US"/>
        </w:rPr>
        <w:t xml:space="preserve"> </w:t>
      </w:r>
      <w:proofErr w:type="gramStart"/>
      <w:r w:rsidRPr="00785599">
        <w:rPr>
          <w:rFonts w:ascii="Arial" w:hAnsi="Arial" w:cs="Arial"/>
          <w:sz w:val="24"/>
          <w:szCs w:val="24"/>
          <w:lang w:val="en-US"/>
        </w:rPr>
        <w:t xml:space="preserve">Distributed Leadership in Organizations: A </w:t>
      </w:r>
      <w:proofErr w:type="spellStart"/>
      <w:r w:rsidRPr="00785599">
        <w:rPr>
          <w:rFonts w:ascii="Arial" w:hAnsi="Arial" w:cs="Arial"/>
          <w:sz w:val="24"/>
          <w:szCs w:val="24"/>
          <w:lang w:val="en-US"/>
        </w:rPr>
        <w:t>Riview</w:t>
      </w:r>
      <w:proofErr w:type="spellEnd"/>
      <w:r w:rsidRPr="00785599">
        <w:rPr>
          <w:rFonts w:ascii="Arial" w:hAnsi="Arial" w:cs="Arial"/>
          <w:sz w:val="24"/>
          <w:szCs w:val="24"/>
          <w:lang w:val="en-US"/>
        </w:rPr>
        <w:t xml:space="preserve"> of Theory and Research.</w:t>
      </w:r>
      <w:proofErr w:type="gramEnd"/>
      <w:r w:rsidRPr="00785599">
        <w:rPr>
          <w:rFonts w:ascii="Arial" w:hAnsi="Arial" w:cs="Arial"/>
          <w:sz w:val="24"/>
          <w:szCs w:val="24"/>
          <w:lang w:val="en-US"/>
        </w:rPr>
        <w:t xml:space="preserve"> </w:t>
      </w:r>
      <w:proofErr w:type="gramStart"/>
      <w:r w:rsidRPr="00785599">
        <w:rPr>
          <w:rFonts w:ascii="Arial" w:hAnsi="Arial" w:cs="Arial"/>
          <w:sz w:val="24"/>
          <w:szCs w:val="24"/>
          <w:lang w:val="en-US"/>
        </w:rPr>
        <w:t>IJMR.</w:t>
      </w:r>
      <w:proofErr w:type="gramEnd"/>
      <w:r w:rsidRPr="00785599">
        <w:rPr>
          <w:rFonts w:ascii="Arial" w:hAnsi="Arial" w:cs="Arial"/>
          <w:sz w:val="24"/>
          <w:szCs w:val="24"/>
          <w:lang w:val="en-US"/>
        </w:rPr>
        <w:t xml:space="preserve"> </w:t>
      </w:r>
      <w:proofErr w:type="gramStart"/>
      <w:r w:rsidRPr="00785599">
        <w:rPr>
          <w:rFonts w:ascii="Arial" w:hAnsi="Arial" w:cs="Arial"/>
          <w:sz w:val="24"/>
          <w:szCs w:val="24"/>
          <w:lang w:val="en-US"/>
        </w:rPr>
        <w:t>International Journal of Management Reviews.</w:t>
      </w:r>
      <w:proofErr w:type="gramEnd"/>
      <w:r w:rsidRPr="00785599">
        <w:rPr>
          <w:rFonts w:ascii="Arial" w:hAnsi="Arial" w:cs="Arial"/>
          <w:sz w:val="24"/>
          <w:szCs w:val="24"/>
          <w:lang w:val="en-US"/>
        </w:rPr>
        <w:t xml:space="preserve"> Article first published online: 18 APR 2011</w:t>
      </w:r>
    </w:p>
    <w:p w:rsidR="00566BBA" w:rsidRPr="00785599" w:rsidRDefault="00566BBA" w:rsidP="00566BBA">
      <w:pPr>
        <w:spacing w:after="0" w:line="360" w:lineRule="auto"/>
        <w:ind w:left="709" w:hanging="709"/>
        <w:jc w:val="both"/>
        <w:rPr>
          <w:rFonts w:ascii="Arial" w:hAnsi="Arial" w:cs="Arial"/>
          <w:noProof/>
          <w:sz w:val="24"/>
          <w:szCs w:val="24"/>
          <w:lang w:eastAsia="es-CO"/>
        </w:rPr>
      </w:pPr>
      <w:r w:rsidRPr="00785599">
        <w:rPr>
          <w:rFonts w:ascii="Arial" w:hAnsi="Arial" w:cs="Arial"/>
          <w:sz w:val="24"/>
          <w:szCs w:val="24"/>
        </w:rPr>
        <w:t xml:space="preserve">Esmeral Simón (2015). </w:t>
      </w:r>
      <w:r w:rsidRPr="00785599">
        <w:rPr>
          <w:rFonts w:ascii="Arial" w:hAnsi="Arial" w:cs="Arial"/>
          <w:noProof/>
          <w:sz w:val="24"/>
          <w:szCs w:val="24"/>
          <w:lang w:eastAsia="es-CO"/>
        </w:rPr>
        <w:t xml:space="preserve">Sustentacion Tesis Doctoral. Universidad del Magdalena </w:t>
      </w:r>
    </w:p>
    <w:p w:rsidR="00566BBA" w:rsidRPr="00785599" w:rsidRDefault="00566BBA" w:rsidP="00566BBA">
      <w:pPr>
        <w:spacing w:after="0" w:line="360" w:lineRule="auto"/>
        <w:jc w:val="both"/>
        <w:rPr>
          <w:rFonts w:ascii="Arial" w:hAnsi="Arial" w:cs="Arial"/>
          <w:sz w:val="24"/>
          <w:szCs w:val="24"/>
          <w:lang w:val="en-US"/>
        </w:rPr>
      </w:pPr>
      <w:r w:rsidRPr="00785599">
        <w:rPr>
          <w:rFonts w:ascii="Arial" w:hAnsi="Arial" w:cs="Arial"/>
          <w:sz w:val="24"/>
          <w:szCs w:val="24"/>
        </w:rPr>
        <w:t xml:space="preserve">Gabiña Juanjo (1999). Prospectiva y planificación territorial. Hacia un proyecto de futuro. </w:t>
      </w:r>
      <w:proofErr w:type="spellStart"/>
      <w:r w:rsidRPr="00785599">
        <w:rPr>
          <w:rFonts w:ascii="Arial" w:hAnsi="Arial" w:cs="Arial"/>
          <w:sz w:val="24"/>
          <w:szCs w:val="24"/>
          <w:lang w:val="en-US"/>
        </w:rPr>
        <w:t>Alfaomega</w:t>
      </w:r>
      <w:proofErr w:type="spellEnd"/>
      <w:r w:rsidRPr="00785599">
        <w:rPr>
          <w:rFonts w:ascii="Arial" w:hAnsi="Arial" w:cs="Arial"/>
          <w:sz w:val="24"/>
          <w:szCs w:val="24"/>
          <w:lang w:val="en-US"/>
        </w:rPr>
        <w:t>, México.</w:t>
      </w:r>
    </w:p>
    <w:p w:rsidR="00566BBA" w:rsidRPr="00785599" w:rsidRDefault="00566BBA" w:rsidP="00566BBA">
      <w:pPr>
        <w:spacing w:after="0" w:line="360" w:lineRule="auto"/>
        <w:jc w:val="both"/>
        <w:rPr>
          <w:rFonts w:ascii="Arial" w:hAnsi="Arial" w:cs="Arial"/>
          <w:sz w:val="24"/>
          <w:szCs w:val="24"/>
          <w:lang w:val="en-US"/>
        </w:rPr>
      </w:pPr>
      <w:proofErr w:type="spellStart"/>
      <w:r w:rsidRPr="00785599">
        <w:rPr>
          <w:rFonts w:ascii="Arial" w:hAnsi="Arial" w:cs="Arial"/>
          <w:sz w:val="24"/>
          <w:szCs w:val="24"/>
          <w:lang w:val="en-US"/>
        </w:rPr>
        <w:t>Gronn</w:t>
      </w:r>
      <w:proofErr w:type="spellEnd"/>
      <w:r w:rsidRPr="00785599">
        <w:rPr>
          <w:rFonts w:ascii="Arial" w:hAnsi="Arial" w:cs="Arial"/>
          <w:sz w:val="24"/>
          <w:szCs w:val="24"/>
          <w:lang w:val="en-US"/>
        </w:rPr>
        <w:t xml:space="preserve">, P. (2000). Distributed properties: a new architecture for </w:t>
      </w:r>
      <w:proofErr w:type="spellStart"/>
      <w:r w:rsidRPr="00785599">
        <w:rPr>
          <w:rFonts w:ascii="Arial" w:hAnsi="Arial" w:cs="Arial"/>
          <w:sz w:val="24"/>
          <w:szCs w:val="24"/>
          <w:lang w:val="en-US"/>
        </w:rPr>
        <w:t>leadership</w:t>
      </w:r>
      <w:proofErr w:type="gramStart"/>
      <w:r w:rsidRPr="00785599">
        <w:rPr>
          <w:rFonts w:ascii="Arial" w:hAnsi="Arial" w:cs="Arial"/>
          <w:sz w:val="24"/>
          <w:szCs w:val="24"/>
          <w:lang w:val="en-US"/>
        </w:rPr>
        <w:t>,Educational</w:t>
      </w:r>
      <w:proofErr w:type="spellEnd"/>
      <w:proofErr w:type="gramEnd"/>
      <w:r w:rsidRPr="00785599">
        <w:rPr>
          <w:rFonts w:ascii="Arial" w:hAnsi="Arial" w:cs="Arial"/>
          <w:sz w:val="24"/>
          <w:szCs w:val="24"/>
          <w:lang w:val="en-US"/>
        </w:rPr>
        <w:t xml:space="preserve"> Management and Administration.</w:t>
      </w:r>
    </w:p>
    <w:p w:rsidR="00566BBA" w:rsidRPr="00785599" w:rsidRDefault="00566BBA" w:rsidP="00566BBA">
      <w:pPr>
        <w:spacing w:after="0" w:line="360" w:lineRule="auto"/>
        <w:jc w:val="both"/>
        <w:rPr>
          <w:rFonts w:ascii="Arial" w:hAnsi="Arial" w:cs="Arial"/>
          <w:sz w:val="24"/>
          <w:szCs w:val="24"/>
          <w:lang w:val="en-US"/>
        </w:rPr>
      </w:pPr>
      <w:proofErr w:type="spellStart"/>
      <w:r w:rsidRPr="00785599">
        <w:rPr>
          <w:rFonts w:ascii="Arial" w:hAnsi="Arial" w:cs="Arial"/>
          <w:sz w:val="24"/>
          <w:szCs w:val="24"/>
          <w:lang w:val="en-US"/>
        </w:rPr>
        <w:t>Gronn</w:t>
      </w:r>
      <w:proofErr w:type="spellEnd"/>
      <w:r w:rsidRPr="00785599">
        <w:rPr>
          <w:rFonts w:ascii="Arial" w:hAnsi="Arial" w:cs="Arial"/>
          <w:sz w:val="24"/>
          <w:szCs w:val="24"/>
          <w:lang w:val="en-US"/>
        </w:rPr>
        <w:t xml:space="preserve"> P. (2002) Distributed leadership as a unit of analysis, </w:t>
      </w:r>
      <w:proofErr w:type="spellStart"/>
      <w:r w:rsidRPr="00785599">
        <w:rPr>
          <w:rFonts w:ascii="Arial" w:hAnsi="Arial" w:cs="Arial"/>
          <w:sz w:val="24"/>
          <w:szCs w:val="24"/>
          <w:lang w:val="en-US"/>
        </w:rPr>
        <w:t>Leadersip</w:t>
      </w:r>
      <w:proofErr w:type="spellEnd"/>
      <w:r w:rsidRPr="00785599">
        <w:rPr>
          <w:rFonts w:ascii="Arial" w:hAnsi="Arial" w:cs="Arial"/>
          <w:sz w:val="24"/>
          <w:szCs w:val="24"/>
          <w:lang w:val="en-US"/>
        </w:rPr>
        <w:t xml:space="preserve"> Quarterly, 13, 423 – 451    </w:t>
      </w:r>
    </w:p>
    <w:p w:rsidR="00566BBA" w:rsidRPr="00785599" w:rsidRDefault="00566BBA" w:rsidP="00566BBA">
      <w:pPr>
        <w:spacing w:after="0" w:line="360" w:lineRule="auto"/>
        <w:jc w:val="both"/>
        <w:rPr>
          <w:rFonts w:ascii="Arial" w:hAnsi="Arial" w:cs="Arial"/>
          <w:sz w:val="24"/>
          <w:szCs w:val="24"/>
          <w:lang w:val="en-US"/>
        </w:rPr>
      </w:pPr>
      <w:r w:rsidRPr="00785599">
        <w:rPr>
          <w:rFonts w:ascii="Arial" w:hAnsi="Arial" w:cs="Arial"/>
          <w:sz w:val="24"/>
          <w:szCs w:val="24"/>
        </w:rPr>
        <w:t xml:space="preserve">Hargreaves, A. Y Fink, D. (2008). Liderazgo sostenible. Siete principios para el liderazgo en centros educativos innovadores. </w:t>
      </w:r>
      <w:r w:rsidRPr="00785599">
        <w:rPr>
          <w:rFonts w:ascii="Arial" w:hAnsi="Arial" w:cs="Arial"/>
          <w:sz w:val="24"/>
          <w:szCs w:val="24"/>
          <w:lang w:val="en-US"/>
        </w:rPr>
        <w:t xml:space="preserve">Editorial Morata, </w:t>
      </w:r>
      <w:proofErr w:type="spellStart"/>
      <w:r w:rsidRPr="00785599">
        <w:rPr>
          <w:rFonts w:ascii="Arial" w:hAnsi="Arial" w:cs="Arial"/>
          <w:sz w:val="24"/>
          <w:szCs w:val="24"/>
          <w:lang w:val="en-US"/>
        </w:rPr>
        <w:t>España</w:t>
      </w:r>
      <w:proofErr w:type="spellEnd"/>
      <w:r w:rsidRPr="00785599">
        <w:rPr>
          <w:rFonts w:ascii="Arial" w:hAnsi="Arial" w:cs="Arial"/>
          <w:sz w:val="24"/>
          <w:szCs w:val="24"/>
          <w:lang w:val="en-US"/>
        </w:rPr>
        <w:t>.</w:t>
      </w:r>
    </w:p>
    <w:p w:rsidR="00566BBA" w:rsidRPr="00785599" w:rsidRDefault="00566BBA" w:rsidP="00566BBA">
      <w:pPr>
        <w:spacing w:after="0" w:line="360" w:lineRule="auto"/>
        <w:jc w:val="both"/>
        <w:rPr>
          <w:rFonts w:ascii="Arial" w:hAnsi="Arial" w:cs="Arial"/>
          <w:sz w:val="24"/>
          <w:szCs w:val="24"/>
          <w:lang w:val="en-US"/>
        </w:rPr>
      </w:pPr>
      <w:r w:rsidRPr="00785599">
        <w:rPr>
          <w:rFonts w:ascii="Arial" w:hAnsi="Arial" w:cs="Arial"/>
          <w:sz w:val="24"/>
          <w:szCs w:val="24"/>
          <w:lang w:val="en-US"/>
        </w:rPr>
        <w:t xml:space="preserve">Harris A. (2005). </w:t>
      </w:r>
      <w:proofErr w:type="gramStart"/>
      <w:r w:rsidRPr="00785599">
        <w:rPr>
          <w:rFonts w:ascii="Arial" w:hAnsi="Arial" w:cs="Arial"/>
          <w:sz w:val="24"/>
          <w:szCs w:val="24"/>
          <w:lang w:val="en-US"/>
        </w:rPr>
        <w:t>Distributed Leadership and School improvement.</w:t>
      </w:r>
      <w:proofErr w:type="gramEnd"/>
      <w:r w:rsidRPr="00785599">
        <w:rPr>
          <w:rFonts w:ascii="Arial" w:hAnsi="Arial" w:cs="Arial"/>
          <w:sz w:val="24"/>
          <w:szCs w:val="24"/>
          <w:lang w:val="en-US"/>
        </w:rPr>
        <w:t xml:space="preserve"> </w:t>
      </w:r>
      <w:proofErr w:type="gramStart"/>
      <w:r w:rsidRPr="00785599">
        <w:rPr>
          <w:rFonts w:ascii="Arial" w:hAnsi="Arial" w:cs="Arial"/>
          <w:sz w:val="24"/>
          <w:szCs w:val="24"/>
          <w:lang w:val="en-US"/>
        </w:rPr>
        <w:t xml:space="preserve">Leadership or </w:t>
      </w:r>
      <w:proofErr w:type="spellStart"/>
      <w:r w:rsidRPr="00785599">
        <w:rPr>
          <w:rFonts w:ascii="Arial" w:hAnsi="Arial" w:cs="Arial"/>
          <w:sz w:val="24"/>
          <w:szCs w:val="24"/>
          <w:lang w:val="en-US"/>
        </w:rPr>
        <w:t>Msleading</w:t>
      </w:r>
      <w:proofErr w:type="spellEnd"/>
      <w:r w:rsidRPr="00785599">
        <w:rPr>
          <w:rFonts w:ascii="Arial" w:hAnsi="Arial" w:cs="Arial"/>
          <w:sz w:val="24"/>
          <w:szCs w:val="24"/>
          <w:lang w:val="en-US"/>
        </w:rPr>
        <w:t>?</w:t>
      </w:r>
      <w:proofErr w:type="gramEnd"/>
      <w:r w:rsidRPr="00785599">
        <w:rPr>
          <w:rFonts w:ascii="Arial" w:hAnsi="Arial" w:cs="Arial"/>
          <w:sz w:val="24"/>
          <w:szCs w:val="24"/>
          <w:lang w:val="en-US"/>
        </w:rPr>
        <w:t xml:space="preserve"> </w:t>
      </w:r>
      <w:proofErr w:type="gramStart"/>
      <w:r w:rsidRPr="00785599">
        <w:rPr>
          <w:rFonts w:ascii="Arial" w:hAnsi="Arial" w:cs="Arial"/>
          <w:sz w:val="24"/>
          <w:szCs w:val="24"/>
          <w:lang w:val="en-US"/>
        </w:rPr>
        <w:t xml:space="preserve">Educational management </w:t>
      </w:r>
      <w:proofErr w:type="spellStart"/>
      <w:r w:rsidRPr="00785599">
        <w:rPr>
          <w:rFonts w:ascii="Arial" w:hAnsi="Arial" w:cs="Arial"/>
          <w:sz w:val="24"/>
          <w:szCs w:val="24"/>
          <w:lang w:val="en-US"/>
        </w:rPr>
        <w:t>admisntration</w:t>
      </w:r>
      <w:proofErr w:type="spellEnd"/>
      <w:r w:rsidRPr="00785599">
        <w:rPr>
          <w:rFonts w:ascii="Arial" w:hAnsi="Arial" w:cs="Arial"/>
          <w:sz w:val="24"/>
          <w:szCs w:val="24"/>
          <w:lang w:val="en-US"/>
        </w:rPr>
        <w:t xml:space="preserve"> &amp; leadership.</w:t>
      </w:r>
      <w:proofErr w:type="gramEnd"/>
      <w:r w:rsidRPr="00785599">
        <w:rPr>
          <w:rFonts w:ascii="Arial" w:hAnsi="Arial" w:cs="Arial"/>
          <w:sz w:val="24"/>
          <w:szCs w:val="24"/>
          <w:lang w:val="en-US"/>
        </w:rPr>
        <w:t xml:space="preserve"> </w:t>
      </w:r>
      <w:proofErr w:type="spellStart"/>
      <w:r w:rsidRPr="00785599">
        <w:rPr>
          <w:rFonts w:ascii="Arial" w:hAnsi="Arial" w:cs="Arial"/>
          <w:sz w:val="24"/>
          <w:szCs w:val="24"/>
          <w:lang w:val="en-US"/>
        </w:rPr>
        <w:t>En</w:t>
      </w:r>
      <w:proofErr w:type="spellEnd"/>
      <w:r w:rsidRPr="00785599">
        <w:rPr>
          <w:rFonts w:ascii="Arial" w:hAnsi="Arial" w:cs="Arial"/>
          <w:sz w:val="24"/>
          <w:szCs w:val="24"/>
          <w:lang w:val="en-US"/>
        </w:rPr>
        <w:t xml:space="preserve">: </w:t>
      </w:r>
      <w:hyperlink r:id="rId23" w:history="1">
        <w:r w:rsidRPr="00785599">
          <w:rPr>
            <w:rStyle w:val="Hipervnculo"/>
            <w:rFonts w:ascii="Arial" w:hAnsi="Arial" w:cs="Arial"/>
            <w:sz w:val="24"/>
            <w:szCs w:val="24"/>
            <w:lang w:val="en-US"/>
          </w:rPr>
          <w:t>www.ema.sagepub.com</w:t>
        </w:r>
      </w:hyperlink>
    </w:p>
    <w:p w:rsidR="00566BBA" w:rsidRPr="00785599" w:rsidRDefault="00566BBA" w:rsidP="00566BBA">
      <w:pPr>
        <w:spacing w:after="0" w:line="360" w:lineRule="auto"/>
        <w:jc w:val="both"/>
        <w:rPr>
          <w:rFonts w:ascii="Arial" w:hAnsi="Arial" w:cs="Arial"/>
          <w:sz w:val="24"/>
          <w:szCs w:val="24"/>
        </w:rPr>
      </w:pPr>
      <w:r w:rsidRPr="00785599">
        <w:rPr>
          <w:rFonts w:ascii="Arial" w:hAnsi="Arial" w:cs="Arial"/>
          <w:sz w:val="24"/>
          <w:szCs w:val="24"/>
        </w:rPr>
        <w:t>Leithwood Kenneth  (2009)</w:t>
      </w:r>
      <w:proofErr w:type="gramStart"/>
      <w:r w:rsidRPr="00785599">
        <w:rPr>
          <w:rFonts w:ascii="Arial" w:hAnsi="Arial" w:cs="Arial"/>
          <w:sz w:val="24"/>
          <w:szCs w:val="24"/>
        </w:rPr>
        <w:t>,¿</w:t>
      </w:r>
      <w:proofErr w:type="gramEnd"/>
      <w:r w:rsidRPr="00785599">
        <w:rPr>
          <w:rFonts w:ascii="Arial" w:hAnsi="Arial" w:cs="Arial"/>
          <w:sz w:val="24"/>
          <w:szCs w:val="24"/>
        </w:rPr>
        <w:t>Cómo liderar nuestras escuelas? Aportes desde la investigación. Área de Educación Fundación Chile.</w:t>
      </w:r>
    </w:p>
    <w:p w:rsidR="00566BBA" w:rsidRPr="00785599" w:rsidRDefault="00566BBA" w:rsidP="00566BBA">
      <w:pPr>
        <w:spacing w:after="0" w:line="360" w:lineRule="auto"/>
        <w:ind w:left="709" w:hanging="709"/>
        <w:jc w:val="both"/>
        <w:rPr>
          <w:rFonts w:ascii="Arial" w:hAnsi="Arial" w:cs="Arial"/>
          <w:noProof/>
          <w:sz w:val="24"/>
          <w:szCs w:val="24"/>
          <w:lang w:eastAsia="es-CO"/>
        </w:rPr>
      </w:pPr>
      <w:r w:rsidRPr="00785599">
        <w:rPr>
          <w:rFonts w:ascii="Arial" w:hAnsi="Arial" w:cs="Arial"/>
          <w:noProof/>
          <w:sz w:val="24"/>
          <w:szCs w:val="24"/>
          <w:lang w:eastAsia="es-CO"/>
        </w:rPr>
        <w:t>López Yañez, J; Sánchez, M; Altopedi, M. (2011). Comunidades profesionales de practicas que logran sostener procesos de mejora institucional en las escuelas. Revista Educación. N°356. P.p. 109-131.</w:t>
      </w:r>
    </w:p>
    <w:p w:rsidR="00566BBA" w:rsidRPr="00785599" w:rsidRDefault="00566BBA" w:rsidP="00566BBA">
      <w:pPr>
        <w:spacing w:after="0" w:line="360" w:lineRule="auto"/>
        <w:ind w:left="709" w:hanging="709"/>
        <w:jc w:val="both"/>
        <w:rPr>
          <w:rFonts w:ascii="Arial" w:hAnsi="Arial" w:cs="Arial"/>
          <w:noProof/>
          <w:sz w:val="24"/>
          <w:szCs w:val="24"/>
          <w:lang w:eastAsia="es-CO"/>
        </w:rPr>
      </w:pPr>
      <w:r w:rsidRPr="00785599">
        <w:rPr>
          <w:rFonts w:ascii="Arial" w:hAnsi="Arial" w:cs="Arial"/>
          <w:noProof/>
          <w:sz w:val="24"/>
          <w:szCs w:val="24"/>
          <w:lang w:eastAsia="es-CO"/>
        </w:rPr>
        <w:t>Senge Peter (2006). La Quinta Disciplina. El arte y la practica de la organización abierta al aprendizaje. Editorial Granica. Buenos Aires, Argentina.</w:t>
      </w:r>
    </w:p>
    <w:p w:rsidR="00566BBA" w:rsidRPr="00785599" w:rsidRDefault="00566BBA" w:rsidP="00566BBA">
      <w:pPr>
        <w:spacing w:after="0" w:line="360" w:lineRule="auto"/>
        <w:ind w:left="709" w:hanging="709"/>
        <w:jc w:val="both"/>
        <w:rPr>
          <w:rFonts w:ascii="Arial" w:hAnsi="Arial" w:cs="Arial"/>
          <w:noProof/>
          <w:sz w:val="24"/>
          <w:szCs w:val="24"/>
          <w:lang w:eastAsia="es-CO"/>
        </w:rPr>
      </w:pPr>
      <w:r w:rsidRPr="00785599">
        <w:rPr>
          <w:rFonts w:ascii="Arial" w:hAnsi="Arial" w:cs="Arial"/>
          <w:noProof/>
          <w:sz w:val="24"/>
          <w:szCs w:val="24"/>
          <w:lang w:eastAsia="es-CO"/>
        </w:rPr>
        <w:t>López Yañez, J. (2010). Sostenibilidad en los centros escolares: sus bases institucionales. Revista Profesorado. Vol. 4. N°1.</w:t>
      </w:r>
    </w:p>
    <w:p w:rsidR="00566BBA" w:rsidRPr="00785599" w:rsidRDefault="00566BBA" w:rsidP="00566BBA">
      <w:pPr>
        <w:spacing w:after="0" w:line="360" w:lineRule="auto"/>
        <w:ind w:left="709" w:hanging="709"/>
        <w:jc w:val="both"/>
        <w:rPr>
          <w:rFonts w:ascii="Arial" w:hAnsi="Arial" w:cs="Arial"/>
          <w:noProof/>
          <w:sz w:val="24"/>
          <w:szCs w:val="24"/>
          <w:lang w:eastAsia="es-CO"/>
        </w:rPr>
      </w:pPr>
      <w:r w:rsidRPr="00785599">
        <w:rPr>
          <w:rFonts w:ascii="Arial" w:hAnsi="Arial" w:cs="Arial"/>
          <w:noProof/>
          <w:sz w:val="24"/>
          <w:szCs w:val="24"/>
          <w:lang w:eastAsia="es-CO"/>
        </w:rPr>
        <w:t xml:space="preserve">Murillo Torrecilla, f.  (2006) . Una Direccion escolar para el Cambio: del liderazgo Transformacional al liderazgo Distribuido. Disponible en </w:t>
      </w:r>
      <w:hyperlink r:id="rId24" w:history="1">
        <w:r w:rsidRPr="00785599">
          <w:rPr>
            <w:rStyle w:val="Hipervnculo"/>
            <w:rFonts w:ascii="Arial" w:hAnsi="Arial" w:cs="Arial"/>
            <w:noProof/>
            <w:sz w:val="24"/>
            <w:szCs w:val="24"/>
            <w:lang w:eastAsia="es-CO"/>
          </w:rPr>
          <w:t>http://www.redalyc.org/articulo.oa?id=55140403</w:t>
        </w:r>
      </w:hyperlink>
    </w:p>
    <w:p w:rsidR="00566BBA" w:rsidRPr="00785599" w:rsidRDefault="00566BBA" w:rsidP="00566BBA">
      <w:pPr>
        <w:spacing w:after="0" w:line="360" w:lineRule="auto"/>
        <w:ind w:left="709" w:hanging="709"/>
        <w:jc w:val="both"/>
        <w:rPr>
          <w:rFonts w:ascii="Arial" w:hAnsi="Arial" w:cs="Arial"/>
          <w:noProof/>
          <w:sz w:val="24"/>
          <w:szCs w:val="24"/>
          <w:lang w:eastAsia="es-CO"/>
        </w:rPr>
      </w:pPr>
      <w:r w:rsidRPr="00785599">
        <w:rPr>
          <w:rFonts w:ascii="Arial" w:hAnsi="Arial" w:cs="Arial"/>
          <w:noProof/>
          <w:sz w:val="24"/>
          <w:szCs w:val="24"/>
          <w:lang w:eastAsia="es-CO"/>
        </w:rPr>
        <w:lastRenderedPageBreak/>
        <w:t>Murcia Peña N., Jaramillo Echeverry L. (2008). Investigacion Cualitativa “La complementariedad”. Editorial Kinesis Colombia.</w:t>
      </w:r>
    </w:p>
    <w:p w:rsidR="00566BBA" w:rsidRPr="00785599" w:rsidRDefault="00566BBA" w:rsidP="00566BBA">
      <w:pPr>
        <w:spacing w:after="0" w:line="360" w:lineRule="auto"/>
        <w:ind w:left="709" w:hanging="709"/>
        <w:jc w:val="both"/>
        <w:rPr>
          <w:rFonts w:ascii="Arial" w:hAnsi="Arial" w:cs="Arial"/>
          <w:noProof/>
          <w:sz w:val="24"/>
          <w:szCs w:val="24"/>
          <w:lang w:val="es-ES" w:eastAsia="es-CO"/>
        </w:rPr>
      </w:pPr>
      <w:r w:rsidRPr="00785599">
        <w:rPr>
          <w:rFonts w:ascii="Arial" w:hAnsi="Arial" w:cs="Arial"/>
          <w:noProof/>
          <w:sz w:val="24"/>
          <w:szCs w:val="24"/>
          <w:lang w:val="en-US" w:eastAsia="es-CO"/>
        </w:rPr>
        <w:t xml:space="preserve">Spillane J.P. (2006). Distributed Leadership. </w:t>
      </w:r>
      <w:r w:rsidRPr="00785599">
        <w:rPr>
          <w:rFonts w:ascii="Arial" w:hAnsi="Arial" w:cs="Arial"/>
          <w:noProof/>
          <w:sz w:val="24"/>
          <w:szCs w:val="24"/>
          <w:lang w:val="es-ES" w:eastAsia="es-CO"/>
        </w:rPr>
        <w:t>London: Jossey –Bass.</w:t>
      </w:r>
    </w:p>
    <w:p w:rsidR="001E2211" w:rsidRPr="00785599" w:rsidRDefault="00566BBA" w:rsidP="00AA4EBB">
      <w:pPr>
        <w:spacing w:after="0" w:line="360" w:lineRule="auto"/>
        <w:ind w:left="709" w:hanging="709"/>
        <w:jc w:val="both"/>
        <w:rPr>
          <w:rFonts w:ascii="Arial" w:hAnsi="Arial" w:cs="Arial"/>
          <w:noProof/>
          <w:sz w:val="24"/>
          <w:szCs w:val="24"/>
          <w:lang w:val="es-ES" w:eastAsia="es-CO"/>
        </w:rPr>
      </w:pPr>
      <w:r w:rsidRPr="00785599">
        <w:rPr>
          <w:rFonts w:ascii="Arial" w:hAnsi="Arial" w:cs="Arial"/>
          <w:noProof/>
          <w:sz w:val="24"/>
          <w:szCs w:val="24"/>
          <w:lang w:val="es-ES" w:eastAsia="es-CO"/>
        </w:rPr>
        <w:t>Vázquez Toledo, Sandra, Liesa Orús, Marta, Bernal Agudo, José Luis, La conceptualización del liderazgo: una aproximación desde la práctica educativaREICE. Revista Iberoamericana sobre Calidad, Eficacia y Cambio en Educación [en linea] 2014, 12 (Octubre-Diciembre) : [Fecha de consulta: 30 de junio de 2016] Disponible en:</w:t>
      </w:r>
      <w:r w:rsidR="00AA4EBB" w:rsidRPr="00785599">
        <w:rPr>
          <w:rFonts w:ascii="Arial" w:hAnsi="Arial" w:cs="Arial"/>
          <w:noProof/>
          <w:sz w:val="24"/>
          <w:szCs w:val="24"/>
          <w:lang w:val="es-ES" w:eastAsia="es-CO"/>
        </w:rPr>
        <w:t xml:space="preserve"> </w:t>
      </w:r>
      <w:r w:rsidRPr="00785599">
        <w:rPr>
          <w:rFonts w:ascii="Arial" w:hAnsi="Arial" w:cs="Arial"/>
          <w:noProof/>
          <w:sz w:val="24"/>
          <w:szCs w:val="24"/>
          <w:lang w:val="es-ES" w:eastAsia="es-CO"/>
        </w:rPr>
        <w:t>&lt;http://www.redalyc.org/articulo.oa?id=55132460004&gt; ISSN</w:t>
      </w:r>
    </w:p>
    <w:sectPr w:rsidR="001E2211" w:rsidRPr="00785599" w:rsidSect="006F4719">
      <w:headerReference w:type="default" r:id="rId25"/>
      <w:pgSz w:w="12240" w:h="15840"/>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A95" w:rsidRDefault="000B1A95" w:rsidP="00566BBA">
      <w:pPr>
        <w:spacing w:after="0" w:line="240" w:lineRule="auto"/>
      </w:pPr>
      <w:r>
        <w:separator/>
      </w:r>
    </w:p>
  </w:endnote>
  <w:endnote w:type="continuationSeparator" w:id="0">
    <w:p w:rsidR="000B1A95" w:rsidRDefault="000B1A95" w:rsidP="00566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A95" w:rsidRDefault="000B1A95" w:rsidP="00566BBA">
      <w:pPr>
        <w:spacing w:after="0" w:line="240" w:lineRule="auto"/>
      </w:pPr>
      <w:r>
        <w:separator/>
      </w:r>
    </w:p>
  </w:footnote>
  <w:footnote w:type="continuationSeparator" w:id="0">
    <w:p w:rsidR="000B1A95" w:rsidRDefault="000B1A95" w:rsidP="00566BBA">
      <w:pPr>
        <w:spacing w:after="0" w:line="240" w:lineRule="auto"/>
      </w:pPr>
      <w:r>
        <w:continuationSeparator/>
      </w:r>
    </w:p>
  </w:footnote>
  <w:footnote w:id="1">
    <w:p w:rsidR="00566BBA" w:rsidRPr="00124B4D" w:rsidRDefault="00566BBA" w:rsidP="00566BBA">
      <w:pPr>
        <w:pStyle w:val="Textonotapie"/>
        <w:rPr>
          <w:rFonts w:ascii="Times New Roman" w:hAnsi="Times New Roman"/>
        </w:rPr>
      </w:pPr>
      <w:r w:rsidRPr="00124B4D">
        <w:rPr>
          <w:rStyle w:val="Refdenotaalpie"/>
          <w:rFonts w:ascii="Times New Roman" w:hAnsi="Times New Roman"/>
        </w:rPr>
        <w:footnoteRef/>
      </w:r>
      <w:r w:rsidRPr="00124B4D">
        <w:rPr>
          <w:rFonts w:ascii="Times New Roman" w:hAnsi="Times New Roman"/>
        </w:rPr>
        <w:t xml:space="preserve"> El decreto 1278 de junio 19 de 2002, es la norma que regula la profesión docente, con pretensiones de garantizar idoneidad en el ejercicio docente para garantizar su desarrollo profesional  y el mejoramiento de la calidad educativa en el sector de las instituciones escolares, a todo esto,  cuando ya existía el Decreto 2277 de 1979, con igual objeto, solo que se desarticula la  profesionalización y se crea una división entre los viejos y nuevos docentes que de alguna manera tiene sus implicaciones en los proceso de integración educativa y de la docencia como factor clave en la gestión educativa en las organizaciones escolares.</w:t>
      </w:r>
    </w:p>
  </w:footnote>
  <w:footnote w:id="2">
    <w:p w:rsidR="00566BBA" w:rsidRPr="00384DA3" w:rsidRDefault="00566BBA" w:rsidP="00566BBA">
      <w:pPr>
        <w:pStyle w:val="Textonotapie"/>
        <w:jc w:val="both"/>
        <w:rPr>
          <w:rFonts w:ascii="Times New Roman" w:hAnsi="Times New Roman"/>
        </w:rPr>
      </w:pPr>
      <w:r w:rsidRPr="00384DA3">
        <w:rPr>
          <w:rStyle w:val="Refdenotaalpie"/>
          <w:rFonts w:ascii="Times New Roman" w:hAnsi="Times New Roman"/>
        </w:rPr>
        <w:footnoteRef/>
      </w:r>
      <w:r w:rsidRPr="00384DA3">
        <w:rPr>
          <w:rFonts w:ascii="Times New Roman" w:hAnsi="Times New Roman"/>
        </w:rPr>
        <w:t xml:space="preserve"> El marxismo como escuela de pensamiento emerge a partir de las configuraciones teóricas de Marx en los principios del capitalismo del siglo XIX, se fundamenta en los aportes de la dialéctica Hegeliana,  el materialismo de </w:t>
      </w:r>
      <w:proofErr w:type="spellStart"/>
      <w:r w:rsidRPr="00384DA3">
        <w:rPr>
          <w:rFonts w:ascii="Times New Roman" w:hAnsi="Times New Roman"/>
        </w:rPr>
        <w:t>Feurbach</w:t>
      </w:r>
      <w:proofErr w:type="spellEnd"/>
      <w:r w:rsidRPr="00384DA3">
        <w:rPr>
          <w:rFonts w:ascii="Times New Roman" w:hAnsi="Times New Roman"/>
        </w:rPr>
        <w:t xml:space="preserve"> la economía política Inglesa de Adam Smith y David Ricardo y socialismo utópico de Robert Owen, Charles Fourier y otros, que desarrolla críticamente como materialismo dialectico y materialismo histórico. La  Escuela de Frankfurt  surge en 1923 del Instituto para la investigación social en Alemania,  desarrollando una línea de investigación de base Marxista con desarrollo críticos de </w:t>
      </w:r>
      <w:proofErr w:type="spellStart"/>
      <w:r w:rsidRPr="00384DA3">
        <w:rPr>
          <w:rFonts w:ascii="Times New Roman" w:hAnsi="Times New Roman"/>
        </w:rPr>
        <w:t>Horkheimer</w:t>
      </w:r>
      <w:proofErr w:type="spellEnd"/>
      <w:r w:rsidRPr="00384DA3">
        <w:rPr>
          <w:rFonts w:ascii="Times New Roman" w:hAnsi="Times New Roman"/>
        </w:rPr>
        <w:t xml:space="preserve">, Adorno, Marcuse, Erich </w:t>
      </w:r>
      <w:proofErr w:type="spellStart"/>
      <w:r w:rsidRPr="00384DA3">
        <w:rPr>
          <w:rFonts w:ascii="Times New Roman" w:hAnsi="Times New Roman"/>
        </w:rPr>
        <w:t>From</w:t>
      </w:r>
      <w:proofErr w:type="spellEnd"/>
      <w:r w:rsidRPr="00384DA3">
        <w:rPr>
          <w:rFonts w:ascii="Times New Roman" w:hAnsi="Times New Roman"/>
        </w:rPr>
        <w:t>, entre otros, en esa perspectiva sociocr</w:t>
      </w:r>
      <w:r>
        <w:rPr>
          <w:rFonts w:ascii="Times New Roman" w:hAnsi="Times New Roman"/>
        </w:rPr>
        <w:t>í</w:t>
      </w:r>
      <w:r w:rsidRPr="00384DA3">
        <w:rPr>
          <w:rFonts w:ascii="Times New Roman" w:hAnsi="Times New Roman"/>
        </w:rPr>
        <w:t>t</w:t>
      </w:r>
      <w:r>
        <w:rPr>
          <w:rFonts w:ascii="Times New Roman" w:hAnsi="Times New Roman"/>
        </w:rPr>
        <w:t>ica emerge la teoría de la acció</w:t>
      </w:r>
      <w:r w:rsidRPr="00384DA3">
        <w:rPr>
          <w:rFonts w:ascii="Times New Roman" w:hAnsi="Times New Roman"/>
        </w:rPr>
        <w:t>n comunicativa de Jurgen Habermas.</w:t>
      </w:r>
    </w:p>
  </w:footnote>
  <w:footnote w:id="3">
    <w:p w:rsidR="00566BBA" w:rsidRPr="00AC3139" w:rsidRDefault="00566BBA" w:rsidP="00566BBA">
      <w:pPr>
        <w:pStyle w:val="Textonotapie"/>
        <w:rPr>
          <w:i/>
        </w:rPr>
      </w:pPr>
      <w:r w:rsidRPr="00AC3139">
        <w:rPr>
          <w:rStyle w:val="Refdenotaalpie"/>
          <w:i/>
        </w:rPr>
        <w:footnoteRef/>
      </w:r>
      <w:r w:rsidRPr="00AC3139">
        <w:rPr>
          <w:i/>
        </w:rPr>
        <w:t xml:space="preserve"> La rectora exprese una concepción de liderazgo de género, es decir, el aporte de las mujeres en la  búsqueda de empoderamiento de valores como el afecto, la solidaridad, la responsabilidad, sino de conocer al género masculino y como se complementan para trabajar por el desarrollo de la escuela.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126" w:rsidRPr="00254A19" w:rsidRDefault="00566BBA" w:rsidP="00E5130E">
    <w:pPr>
      <w:pStyle w:val="Encabezado"/>
      <w:shd w:val="clear" w:color="auto" w:fill="244061"/>
      <w:rPr>
        <w:rFonts w:ascii="Times New Roman" w:hAnsi="Times New Roman"/>
        <w:i/>
        <w:color w:val="FFC000"/>
        <w:sz w:val="28"/>
        <w:szCs w:val="24"/>
      </w:rPr>
    </w:pPr>
    <w:r>
      <w:rPr>
        <w:noProof/>
        <w:lang w:eastAsia="es-CO"/>
      </w:rPr>
      <w:drawing>
        <wp:anchor distT="0" distB="0" distL="114300" distR="114300" simplePos="0" relativeHeight="251659264" behindDoc="1" locked="0" layoutInCell="1" allowOverlap="1" wp14:anchorId="6E0C7BB9" wp14:editId="6FF353BA">
          <wp:simplePos x="0" y="0"/>
          <wp:positionH relativeFrom="column">
            <wp:posOffset>5661660</wp:posOffset>
          </wp:positionH>
          <wp:positionV relativeFrom="paragraph">
            <wp:posOffset>-40640</wp:posOffset>
          </wp:positionV>
          <wp:extent cx="982980" cy="450850"/>
          <wp:effectExtent l="0" t="0" r="7620" b="6350"/>
          <wp:wrapThrough wrapText="bothSides">
            <wp:wrapPolygon edited="0">
              <wp:start x="0" y="0"/>
              <wp:lineTo x="0" y="20992"/>
              <wp:lineTo x="21349" y="20992"/>
              <wp:lineTo x="21349" y="0"/>
              <wp:lineTo x="0" y="0"/>
            </wp:wrapPolygon>
          </wp:wrapThrough>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9D1899">
      <w:rPr>
        <w:rFonts w:ascii="Times New Roman" w:hAnsi="Times New Roman"/>
        <w:color w:val="FFC000"/>
        <w:sz w:val="32"/>
        <w:szCs w:val="24"/>
      </w:rPr>
      <w:t>3</w:t>
    </w:r>
    <w:r w:rsidR="009D1899" w:rsidRPr="00254A19">
      <w:rPr>
        <w:rFonts w:ascii="Times New Roman" w:hAnsi="Times New Roman"/>
        <w:color w:val="FFC000"/>
        <w:sz w:val="32"/>
        <w:szCs w:val="24"/>
        <w:vertAlign w:val="superscript"/>
      </w:rPr>
      <w:t>er</w:t>
    </w:r>
    <w:r w:rsidR="009D1899">
      <w:rPr>
        <w:rFonts w:ascii="Times New Roman" w:hAnsi="Times New Roman"/>
        <w:color w:val="FFC000"/>
        <w:sz w:val="32"/>
        <w:szCs w:val="24"/>
      </w:rPr>
      <w:t xml:space="preserve">. </w:t>
    </w:r>
    <w:r w:rsidR="009D1899" w:rsidRPr="00254A19">
      <w:rPr>
        <w:rFonts w:ascii="Times New Roman" w:hAnsi="Times New Roman"/>
        <w:color w:val="FFC000"/>
        <w:sz w:val="32"/>
        <w:szCs w:val="24"/>
      </w:rPr>
      <w:t>Simposio Internacional de Investigación educativa y pedagógica</w:t>
    </w:r>
  </w:p>
  <w:p w:rsidR="00254A19" w:rsidRPr="00E5130E" w:rsidRDefault="009D1899"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Pr>
        <w:rFonts w:ascii="Arial Narrow" w:hAnsi="Arial Narrow" w:cs="Andalus"/>
        <w:bCs/>
        <w:color w:val="E36C0A"/>
        <w:szCs w:val="24"/>
      </w:rPr>
      <w:t xml:space="preserve">la </w:t>
    </w:r>
    <w:r w:rsidRPr="00E5130E">
      <w:rPr>
        <w:rFonts w:ascii="Arial Narrow" w:hAnsi="Arial Narrow" w:cs="Andalus"/>
        <w:bCs/>
        <w:color w:val="E36C0A"/>
        <w:szCs w:val="24"/>
      </w:rPr>
      <w:t>paz</w:t>
    </w:r>
    <w:r>
      <w:rPr>
        <w:rFonts w:ascii="Arial Narrow" w:hAnsi="Arial Narrow" w:cs="Andalus"/>
        <w:bCs/>
        <w:color w:val="E36C0A"/>
        <w:szCs w:val="24"/>
      </w:rPr>
      <w:t xml:space="preserve"> y el desarrollo</w:t>
    </w:r>
  </w:p>
  <w:p w:rsidR="00254A19" w:rsidRPr="00254A19" w:rsidRDefault="00566BBA" w:rsidP="00254A19">
    <w:pPr>
      <w:pStyle w:val="Encabezado"/>
      <w:rPr>
        <w:rFonts w:ascii="Cambria Math" w:hAnsi="Cambria Math" w:cs="Andalus"/>
        <w:b/>
        <w:color w:val="B2881E"/>
        <w:sz w:val="32"/>
        <w:szCs w:val="24"/>
      </w:rPr>
    </w:pPr>
    <w:r>
      <w:rPr>
        <w:b/>
        <w:noProof/>
        <w:color w:val="FF9900"/>
        <w:sz w:val="28"/>
        <w:szCs w:val="24"/>
        <w:lang w:eastAsia="es-CO"/>
      </w:rPr>
      <mc:AlternateContent>
        <mc:Choice Requires="wps">
          <w:drawing>
            <wp:anchor distT="0" distB="0" distL="114300" distR="114300" simplePos="0" relativeHeight="251667456" behindDoc="0" locked="0" layoutInCell="1" allowOverlap="1" wp14:anchorId="64DFF995" wp14:editId="7F76C26F">
              <wp:simplePos x="0" y="0"/>
              <wp:positionH relativeFrom="column">
                <wp:posOffset>5898515</wp:posOffset>
              </wp:positionH>
              <wp:positionV relativeFrom="paragraph">
                <wp:posOffset>16510</wp:posOffset>
              </wp:positionV>
              <wp:extent cx="544195" cy="306705"/>
              <wp:effectExtent l="0" t="0" r="0" b="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306705"/>
                      </a:xfrm>
                      <a:prstGeom prst="rect">
                        <a:avLst/>
                      </a:prstGeom>
                      <a:noFill/>
                    </wps:spPr>
                    <wps:txbx>
                      <w:txbxContent>
                        <w:p w:rsidR="000D2019" w:rsidRPr="000D2019" w:rsidRDefault="009D189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9D189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9D189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wps:txbx>
                    <wps:bodyPr wrap="none" rtlCol="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1" o:spid="_x0000_s1033" type="#_x0000_t202" style="position:absolute;margin-left:464.45pt;margin-top:1.3pt;width:42.85pt;height:24.1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" filled="f" stroked="f">
              <v:path arrowok="t"/>
              <v:textbox style="mso-fit-shape-to-text:t">
                <w:txbxContent>
                  <w:p w:rsidR="000D2019" w:rsidRPr="000D2019" w:rsidRDefault="009D189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9D189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9D189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mc:Fallback>
      </mc:AlternateContent>
    </w:r>
  </w:p>
  <w:p w:rsidR="00EF5126" w:rsidRPr="00DD64E1" w:rsidRDefault="00566BBA" w:rsidP="00F0441D">
    <w:pPr>
      <w:pStyle w:val="Encabezado"/>
      <w:jc w:val="right"/>
      <w:rPr>
        <w:b/>
        <w:color w:val="FF9900"/>
        <w:sz w:val="28"/>
        <w:szCs w:val="24"/>
      </w:rPr>
    </w:pPr>
    <w:r>
      <w:rPr>
        <w:rFonts w:ascii="Times New Roman" w:hAnsi="Times New Roman"/>
        <w:noProof/>
        <w:color w:val="FFC000"/>
        <w:sz w:val="32"/>
        <w:szCs w:val="24"/>
        <w:lang w:eastAsia="es-CO"/>
      </w:rPr>
      <w:drawing>
        <wp:anchor distT="0" distB="0" distL="114300" distR="114300" simplePos="0" relativeHeight="251662336" behindDoc="0" locked="0" layoutInCell="1" allowOverlap="1" wp14:anchorId="0A0E1F74" wp14:editId="5AD953D2">
          <wp:simplePos x="0" y="0"/>
          <wp:positionH relativeFrom="column">
            <wp:posOffset>6040120</wp:posOffset>
          </wp:positionH>
          <wp:positionV relativeFrom="paragraph">
            <wp:posOffset>1062355</wp:posOffset>
          </wp:positionV>
          <wp:extent cx="308610" cy="422275"/>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 cy="422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color w:val="FFC000"/>
        <w:sz w:val="32"/>
        <w:szCs w:val="24"/>
        <w:lang w:eastAsia="es-CO"/>
      </w:rPr>
      <w:drawing>
        <wp:anchor distT="0" distB="0" distL="114300" distR="114300" simplePos="0" relativeHeight="251660288" behindDoc="0" locked="0" layoutInCell="1" allowOverlap="1" wp14:anchorId="5E717F58" wp14:editId="432F4DED">
          <wp:simplePos x="0" y="0"/>
          <wp:positionH relativeFrom="column">
            <wp:posOffset>5999480</wp:posOffset>
          </wp:positionH>
          <wp:positionV relativeFrom="paragraph">
            <wp:posOffset>614045</wp:posOffset>
          </wp:positionV>
          <wp:extent cx="370840" cy="372110"/>
          <wp:effectExtent l="0" t="0" r="0" b="889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0840" cy="3721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66432" behindDoc="0" locked="0" layoutInCell="1" allowOverlap="1" wp14:anchorId="08CD59B6" wp14:editId="48F76213">
          <wp:simplePos x="0" y="0"/>
          <wp:positionH relativeFrom="column">
            <wp:posOffset>6015990</wp:posOffset>
          </wp:positionH>
          <wp:positionV relativeFrom="paragraph">
            <wp:posOffset>3076575</wp:posOffset>
          </wp:positionV>
          <wp:extent cx="342265" cy="408305"/>
          <wp:effectExtent l="0" t="0" r="635" b="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265" cy="4083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65408" behindDoc="0" locked="0" layoutInCell="1" allowOverlap="1" wp14:anchorId="557A4D44" wp14:editId="4FF305CA">
          <wp:simplePos x="0" y="0"/>
          <wp:positionH relativeFrom="column">
            <wp:posOffset>5961380</wp:posOffset>
          </wp:positionH>
          <wp:positionV relativeFrom="paragraph">
            <wp:posOffset>2566035</wp:posOffset>
          </wp:positionV>
          <wp:extent cx="377825" cy="411480"/>
          <wp:effectExtent l="0" t="0" r="3175" b="762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825" cy="411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color w:val="FFC000"/>
        <w:sz w:val="32"/>
        <w:szCs w:val="24"/>
        <w:lang w:eastAsia="es-CO"/>
      </w:rPr>
      <w:drawing>
        <wp:anchor distT="0" distB="0" distL="114300" distR="114300" simplePos="0" relativeHeight="251661312" behindDoc="0" locked="0" layoutInCell="1" allowOverlap="1" wp14:anchorId="3931F94A" wp14:editId="4D355CBB">
          <wp:simplePos x="0" y="0"/>
          <wp:positionH relativeFrom="column">
            <wp:posOffset>5993765</wp:posOffset>
          </wp:positionH>
          <wp:positionV relativeFrom="paragraph">
            <wp:posOffset>160655</wp:posOffset>
          </wp:positionV>
          <wp:extent cx="333375" cy="403860"/>
          <wp:effectExtent l="0" t="0" r="9525"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 cy="4038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63360" behindDoc="0" locked="0" layoutInCell="1" allowOverlap="1" wp14:anchorId="13334B67" wp14:editId="31E05D40">
          <wp:simplePos x="0" y="0"/>
          <wp:positionH relativeFrom="column">
            <wp:posOffset>5942330</wp:posOffset>
          </wp:positionH>
          <wp:positionV relativeFrom="paragraph">
            <wp:posOffset>1547495</wp:posOffset>
          </wp:positionV>
          <wp:extent cx="473710" cy="441960"/>
          <wp:effectExtent l="0" t="0" r="2540"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371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64384" behindDoc="0" locked="0" layoutInCell="1" allowOverlap="1" wp14:anchorId="076627E3" wp14:editId="7514D573">
          <wp:simplePos x="0" y="0"/>
          <wp:positionH relativeFrom="column">
            <wp:posOffset>5951855</wp:posOffset>
          </wp:positionH>
          <wp:positionV relativeFrom="paragraph">
            <wp:posOffset>2071370</wp:posOffset>
          </wp:positionV>
          <wp:extent cx="423545" cy="425450"/>
          <wp:effectExtent l="0" t="0" r="0" b="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F4252"/>
    <w:multiLevelType w:val="hybridMultilevel"/>
    <w:tmpl w:val="9A32E82E"/>
    <w:lvl w:ilvl="0" w:tplc="FACC0D7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6456424"/>
    <w:multiLevelType w:val="multilevel"/>
    <w:tmpl w:val="94E21EB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76480562"/>
    <w:multiLevelType w:val="hybridMultilevel"/>
    <w:tmpl w:val="44C2175C"/>
    <w:lvl w:ilvl="0" w:tplc="FACC0D74">
      <w:numFmt w:val="bullet"/>
      <w:lvlText w:val=""/>
      <w:lvlJc w:val="left"/>
      <w:pPr>
        <w:ind w:left="720" w:hanging="360"/>
      </w:pPr>
      <w:rPr>
        <w:rFonts w:ascii="Symbol" w:eastAsia="Calibri"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BBA"/>
    <w:rsid w:val="000370F5"/>
    <w:rsid w:val="000B1A95"/>
    <w:rsid w:val="002B6A9B"/>
    <w:rsid w:val="003D03EB"/>
    <w:rsid w:val="00400CF1"/>
    <w:rsid w:val="00450029"/>
    <w:rsid w:val="00566BBA"/>
    <w:rsid w:val="005947A5"/>
    <w:rsid w:val="006F4719"/>
    <w:rsid w:val="00785599"/>
    <w:rsid w:val="00792A73"/>
    <w:rsid w:val="00880C45"/>
    <w:rsid w:val="00996AB9"/>
    <w:rsid w:val="009D1899"/>
    <w:rsid w:val="00A47D6E"/>
    <w:rsid w:val="00A94ECA"/>
    <w:rsid w:val="00AA4EBB"/>
    <w:rsid w:val="00AB412A"/>
    <w:rsid w:val="00AD0CF7"/>
    <w:rsid w:val="00B02657"/>
    <w:rsid w:val="00B446BF"/>
    <w:rsid w:val="00B805CB"/>
    <w:rsid w:val="00B9499D"/>
    <w:rsid w:val="00BC584E"/>
    <w:rsid w:val="00D83D72"/>
    <w:rsid w:val="00E2719F"/>
    <w:rsid w:val="00EE7D2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BB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66BB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6BBA"/>
    <w:rPr>
      <w:rFonts w:ascii="Calibri" w:eastAsia="Calibri" w:hAnsi="Calibri" w:cs="Times New Roman"/>
    </w:rPr>
  </w:style>
  <w:style w:type="paragraph" w:styleId="NormalWeb">
    <w:name w:val="Normal (Web)"/>
    <w:basedOn w:val="Normal"/>
    <w:uiPriority w:val="99"/>
    <w:semiHidden/>
    <w:unhideWhenUsed/>
    <w:rsid w:val="00566BBA"/>
    <w:pPr>
      <w:spacing w:before="100" w:beforeAutospacing="1" w:after="100" w:afterAutospacing="1" w:line="240" w:lineRule="auto"/>
    </w:pPr>
    <w:rPr>
      <w:rFonts w:ascii="Times New Roman" w:eastAsia="Times New Roman" w:hAnsi="Times New Roman"/>
      <w:sz w:val="24"/>
      <w:szCs w:val="24"/>
      <w:lang w:eastAsia="es-CO"/>
    </w:rPr>
  </w:style>
  <w:style w:type="character" w:styleId="Hipervnculo">
    <w:name w:val="Hyperlink"/>
    <w:uiPriority w:val="99"/>
    <w:unhideWhenUsed/>
    <w:rsid w:val="00566BBA"/>
    <w:rPr>
      <w:color w:val="0000FF"/>
      <w:u w:val="single"/>
    </w:rPr>
  </w:style>
  <w:style w:type="paragraph" w:styleId="Prrafodelista">
    <w:name w:val="List Paragraph"/>
    <w:basedOn w:val="Normal"/>
    <w:uiPriority w:val="34"/>
    <w:qFormat/>
    <w:rsid w:val="00566BBA"/>
    <w:pPr>
      <w:ind w:left="720"/>
      <w:contextualSpacing/>
    </w:pPr>
  </w:style>
  <w:style w:type="paragraph" w:styleId="Textonotapie">
    <w:name w:val="footnote text"/>
    <w:basedOn w:val="Normal"/>
    <w:link w:val="TextonotapieCar"/>
    <w:uiPriority w:val="99"/>
    <w:unhideWhenUsed/>
    <w:rsid w:val="00566BBA"/>
    <w:pPr>
      <w:spacing w:after="0" w:line="240" w:lineRule="auto"/>
    </w:pPr>
    <w:rPr>
      <w:sz w:val="20"/>
      <w:szCs w:val="20"/>
    </w:rPr>
  </w:style>
  <w:style w:type="character" w:customStyle="1" w:styleId="TextonotapieCar">
    <w:name w:val="Texto nota pie Car"/>
    <w:basedOn w:val="Fuentedeprrafopredeter"/>
    <w:link w:val="Textonotapie"/>
    <w:uiPriority w:val="99"/>
    <w:rsid w:val="00566BBA"/>
    <w:rPr>
      <w:rFonts w:ascii="Calibri" w:eastAsia="Calibri" w:hAnsi="Calibri" w:cs="Times New Roman"/>
      <w:sz w:val="20"/>
      <w:szCs w:val="20"/>
    </w:rPr>
  </w:style>
  <w:style w:type="character" w:styleId="Refdenotaalpie">
    <w:name w:val="footnote reference"/>
    <w:uiPriority w:val="99"/>
    <w:semiHidden/>
    <w:unhideWhenUsed/>
    <w:rsid w:val="00566BBA"/>
    <w:rPr>
      <w:vertAlign w:val="superscript"/>
    </w:rPr>
  </w:style>
  <w:style w:type="paragraph" w:styleId="Epgrafe">
    <w:name w:val="caption"/>
    <w:basedOn w:val="Normal"/>
    <w:next w:val="Normal"/>
    <w:uiPriority w:val="35"/>
    <w:unhideWhenUsed/>
    <w:qFormat/>
    <w:rsid w:val="00566BBA"/>
    <w:pPr>
      <w:spacing w:line="240" w:lineRule="auto"/>
    </w:pPr>
    <w:rPr>
      <w:b/>
      <w:bCs/>
      <w:color w:val="4F81BD"/>
      <w:sz w:val="18"/>
      <w:szCs w:val="18"/>
    </w:rPr>
  </w:style>
  <w:style w:type="paragraph" w:styleId="Textodeglobo">
    <w:name w:val="Balloon Text"/>
    <w:basedOn w:val="Normal"/>
    <w:link w:val="TextodegloboCar"/>
    <w:uiPriority w:val="99"/>
    <w:semiHidden/>
    <w:unhideWhenUsed/>
    <w:rsid w:val="00400C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00CF1"/>
    <w:rPr>
      <w:rFonts w:ascii="Tahoma" w:eastAsia="Calibri" w:hAnsi="Tahoma" w:cs="Tahoma"/>
      <w:sz w:val="16"/>
      <w:szCs w:val="16"/>
    </w:rPr>
  </w:style>
  <w:style w:type="paragraph" w:styleId="Piedepgina">
    <w:name w:val="footer"/>
    <w:basedOn w:val="Normal"/>
    <w:link w:val="PiedepginaCar"/>
    <w:uiPriority w:val="99"/>
    <w:unhideWhenUsed/>
    <w:rsid w:val="006F471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471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BB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66BB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6BBA"/>
    <w:rPr>
      <w:rFonts w:ascii="Calibri" w:eastAsia="Calibri" w:hAnsi="Calibri" w:cs="Times New Roman"/>
    </w:rPr>
  </w:style>
  <w:style w:type="paragraph" w:styleId="NormalWeb">
    <w:name w:val="Normal (Web)"/>
    <w:basedOn w:val="Normal"/>
    <w:uiPriority w:val="99"/>
    <w:semiHidden/>
    <w:unhideWhenUsed/>
    <w:rsid w:val="00566BBA"/>
    <w:pPr>
      <w:spacing w:before="100" w:beforeAutospacing="1" w:after="100" w:afterAutospacing="1" w:line="240" w:lineRule="auto"/>
    </w:pPr>
    <w:rPr>
      <w:rFonts w:ascii="Times New Roman" w:eastAsia="Times New Roman" w:hAnsi="Times New Roman"/>
      <w:sz w:val="24"/>
      <w:szCs w:val="24"/>
      <w:lang w:eastAsia="es-CO"/>
    </w:rPr>
  </w:style>
  <w:style w:type="character" w:styleId="Hipervnculo">
    <w:name w:val="Hyperlink"/>
    <w:uiPriority w:val="99"/>
    <w:unhideWhenUsed/>
    <w:rsid w:val="00566BBA"/>
    <w:rPr>
      <w:color w:val="0000FF"/>
      <w:u w:val="single"/>
    </w:rPr>
  </w:style>
  <w:style w:type="paragraph" w:styleId="Prrafodelista">
    <w:name w:val="List Paragraph"/>
    <w:basedOn w:val="Normal"/>
    <w:uiPriority w:val="34"/>
    <w:qFormat/>
    <w:rsid w:val="00566BBA"/>
    <w:pPr>
      <w:ind w:left="720"/>
      <w:contextualSpacing/>
    </w:pPr>
  </w:style>
  <w:style w:type="paragraph" w:styleId="Textonotapie">
    <w:name w:val="footnote text"/>
    <w:basedOn w:val="Normal"/>
    <w:link w:val="TextonotapieCar"/>
    <w:uiPriority w:val="99"/>
    <w:unhideWhenUsed/>
    <w:rsid w:val="00566BBA"/>
    <w:pPr>
      <w:spacing w:after="0" w:line="240" w:lineRule="auto"/>
    </w:pPr>
    <w:rPr>
      <w:sz w:val="20"/>
      <w:szCs w:val="20"/>
    </w:rPr>
  </w:style>
  <w:style w:type="character" w:customStyle="1" w:styleId="TextonotapieCar">
    <w:name w:val="Texto nota pie Car"/>
    <w:basedOn w:val="Fuentedeprrafopredeter"/>
    <w:link w:val="Textonotapie"/>
    <w:uiPriority w:val="99"/>
    <w:rsid w:val="00566BBA"/>
    <w:rPr>
      <w:rFonts w:ascii="Calibri" w:eastAsia="Calibri" w:hAnsi="Calibri" w:cs="Times New Roman"/>
      <w:sz w:val="20"/>
      <w:szCs w:val="20"/>
    </w:rPr>
  </w:style>
  <w:style w:type="character" w:styleId="Refdenotaalpie">
    <w:name w:val="footnote reference"/>
    <w:uiPriority w:val="99"/>
    <w:semiHidden/>
    <w:unhideWhenUsed/>
    <w:rsid w:val="00566BBA"/>
    <w:rPr>
      <w:vertAlign w:val="superscript"/>
    </w:rPr>
  </w:style>
  <w:style w:type="paragraph" w:styleId="Epgrafe">
    <w:name w:val="caption"/>
    <w:basedOn w:val="Normal"/>
    <w:next w:val="Normal"/>
    <w:uiPriority w:val="35"/>
    <w:unhideWhenUsed/>
    <w:qFormat/>
    <w:rsid w:val="00566BBA"/>
    <w:pPr>
      <w:spacing w:line="240" w:lineRule="auto"/>
    </w:pPr>
    <w:rPr>
      <w:b/>
      <w:bCs/>
      <w:color w:val="4F81BD"/>
      <w:sz w:val="18"/>
      <w:szCs w:val="18"/>
    </w:rPr>
  </w:style>
  <w:style w:type="paragraph" w:styleId="Textodeglobo">
    <w:name w:val="Balloon Text"/>
    <w:basedOn w:val="Normal"/>
    <w:link w:val="TextodegloboCar"/>
    <w:uiPriority w:val="99"/>
    <w:semiHidden/>
    <w:unhideWhenUsed/>
    <w:rsid w:val="00400C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00CF1"/>
    <w:rPr>
      <w:rFonts w:ascii="Tahoma" w:eastAsia="Calibri" w:hAnsi="Tahoma" w:cs="Tahoma"/>
      <w:sz w:val="16"/>
      <w:szCs w:val="16"/>
    </w:rPr>
  </w:style>
  <w:style w:type="paragraph" w:styleId="Piedepgina">
    <w:name w:val="footer"/>
    <w:basedOn w:val="Normal"/>
    <w:link w:val="PiedepginaCar"/>
    <w:uiPriority w:val="99"/>
    <w:unhideWhenUsed/>
    <w:rsid w:val="006F471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471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roakle@hotmail.com" TargetMode="Externa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hyperlink" Target="http://www.redalyc.org/articulo.oa?id=55140403" TargetMode="Externa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hyperlink" Target="http://www.ema.sagepub.com" TargetMode="External"/><Relationship Id="rId10" Type="http://schemas.openxmlformats.org/officeDocument/2006/relationships/hyperlink" Target="mailto:lic.azarias@gmail.com" TargetMode="Externa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hyperlink" Target="mailto:asflorez@gmail.com" TargetMode="External"/><Relationship Id="rId14" Type="http://schemas.openxmlformats.org/officeDocument/2006/relationships/diagramColors" Target="diagrams/colors1.xml"/><Relationship Id="rId22" Type="http://schemas.openxmlformats.org/officeDocument/2006/relationships/image" Target="media/image5.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13.emf"/><Relationship Id="rId3" Type="http://schemas.openxmlformats.org/officeDocument/2006/relationships/image" Target="media/image8.png"/><Relationship Id="rId7" Type="http://schemas.openxmlformats.org/officeDocument/2006/relationships/image" Target="media/image12.png"/><Relationship Id="rId2" Type="http://schemas.openxmlformats.org/officeDocument/2006/relationships/image" Target="media/image7.jpeg"/><Relationship Id="rId1" Type="http://schemas.openxmlformats.org/officeDocument/2006/relationships/image" Target="media/image6.png"/><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image" Target="media/image9.png"/></Relationships>
</file>

<file path=word/diagrams/_rels/data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diagrams/_rels/drawing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5FA6D9C-2F9E-4C3B-A59B-99EA2583DEF7}" type="doc">
      <dgm:prSet loTypeId="urn:microsoft.com/office/officeart/2005/8/layout/cycle4" loCatId="cycle" qsTypeId="urn:microsoft.com/office/officeart/2005/8/quickstyle/simple1" qsCatId="simple" csTypeId="urn:microsoft.com/office/officeart/2005/8/colors/accent1_2" csCatId="accent1" phldr="1"/>
      <dgm:spPr/>
      <dgm:t>
        <a:bodyPr/>
        <a:lstStyle/>
        <a:p>
          <a:endParaRPr lang="es-CO"/>
        </a:p>
      </dgm:t>
    </dgm:pt>
    <dgm:pt modelId="{B2849B74-F96B-4A13-886D-D38D31A49298}">
      <dgm:prSet phldrT="[Texto]" custT="1"/>
      <dgm:spPr>
        <a:xfrm>
          <a:off x="1563547" y="182422"/>
          <a:ext cx="1385773" cy="1385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CO" sz="1200">
              <a:solidFill>
                <a:sysClr val="window" lastClr="FFFFFF"/>
              </a:solidFill>
              <a:latin typeface="Times New Roman" pitchFamily="18" charset="0"/>
              <a:ea typeface="+mn-ea"/>
              <a:cs typeface="Times New Roman" pitchFamily="18" charset="0"/>
            </a:rPr>
            <a:t>Prospectiva: </a:t>
          </a:r>
        </a:p>
        <a:p>
          <a:r>
            <a:rPr lang="es-CO" sz="1200">
              <a:solidFill>
                <a:sysClr val="window" lastClr="FFFFFF"/>
              </a:solidFill>
              <a:latin typeface="Times New Roman" pitchFamily="18" charset="0"/>
              <a:ea typeface="+mn-ea"/>
              <a:cs typeface="Times New Roman" pitchFamily="18" charset="0"/>
            </a:rPr>
            <a:t>Escenarios: actual,  ideal y posible </a:t>
          </a:r>
          <a:r>
            <a:rPr lang="es-CO" sz="500">
              <a:solidFill>
                <a:sysClr val="window" lastClr="FFFFFF"/>
              </a:solidFill>
              <a:latin typeface="Calibri"/>
              <a:ea typeface="+mn-ea"/>
              <a:cs typeface="+mn-cs"/>
            </a:rPr>
            <a:t> </a:t>
          </a:r>
        </a:p>
      </dgm:t>
    </dgm:pt>
    <dgm:pt modelId="{1B3DA95B-54D2-46C9-80FD-BF439E18ACCD}" type="parTrans" cxnId="{F0D2CE46-65F1-43E7-96F2-476BA3F83E89}">
      <dgm:prSet/>
      <dgm:spPr/>
      <dgm:t>
        <a:bodyPr/>
        <a:lstStyle/>
        <a:p>
          <a:endParaRPr lang="es-CO"/>
        </a:p>
      </dgm:t>
    </dgm:pt>
    <dgm:pt modelId="{2DF8A9B4-95C4-418F-A82C-A64D0A03F3CD}" type="sibTrans" cxnId="{F0D2CE46-65F1-43E7-96F2-476BA3F83E89}">
      <dgm:prSet/>
      <dgm:spPr/>
      <dgm:t>
        <a:bodyPr/>
        <a:lstStyle/>
        <a:p>
          <a:endParaRPr lang="es-CO"/>
        </a:p>
      </dgm:t>
    </dgm:pt>
    <dgm:pt modelId="{19F3C5E4-3F7B-4B70-AD21-373B1FA0EC6C}">
      <dgm:prSet phldrT="[Texto]" custT="1"/>
      <dgm:spPr>
        <a:xfrm>
          <a:off x="901064" y="0"/>
          <a:ext cx="1580997" cy="1024128"/>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200">
              <a:solidFill>
                <a:sysClr val="windowText" lastClr="000000">
                  <a:hueOff val="0"/>
                  <a:satOff val="0"/>
                  <a:lumOff val="0"/>
                  <a:alphaOff val="0"/>
                </a:sysClr>
              </a:solidFill>
              <a:latin typeface="Times New Roman" pitchFamily="18" charset="0"/>
              <a:ea typeface="+mn-ea"/>
              <a:cs typeface="Times New Roman" pitchFamily="18" charset="0"/>
            </a:rPr>
            <a:t>Teleología : critico social </a:t>
          </a:r>
        </a:p>
      </dgm:t>
    </dgm:pt>
    <dgm:pt modelId="{08425393-DD62-44F5-BA6A-5F412E64458D}" type="parTrans" cxnId="{CC447B0A-98C9-41F2-BAAE-618F3CFFDBE9}">
      <dgm:prSet/>
      <dgm:spPr/>
      <dgm:t>
        <a:bodyPr/>
        <a:lstStyle/>
        <a:p>
          <a:endParaRPr lang="es-CO"/>
        </a:p>
      </dgm:t>
    </dgm:pt>
    <dgm:pt modelId="{2A23402D-C866-4177-A31B-21623388E1C7}" type="sibTrans" cxnId="{CC447B0A-98C9-41F2-BAAE-618F3CFFDBE9}">
      <dgm:prSet/>
      <dgm:spPr/>
      <dgm:t>
        <a:bodyPr/>
        <a:lstStyle/>
        <a:p>
          <a:endParaRPr lang="es-CO"/>
        </a:p>
      </dgm:t>
    </dgm:pt>
    <dgm:pt modelId="{03689A99-17C6-4B39-B66F-9DE26CEE5999}">
      <dgm:prSet phldrT="[Texto]" custT="1"/>
      <dgm:spPr>
        <a:xfrm rot="5400000">
          <a:off x="3013329" y="182422"/>
          <a:ext cx="1385773" cy="1385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CO" sz="1050">
              <a:solidFill>
                <a:sysClr val="window" lastClr="FFFFFF"/>
              </a:solidFill>
              <a:latin typeface="Times New Roman" pitchFamily="18" charset="0"/>
              <a:ea typeface="+mn-ea"/>
              <a:cs typeface="Times New Roman" pitchFamily="18" charset="0"/>
            </a:rPr>
            <a:t>complementariedad etnografica -reflexivia </a:t>
          </a:r>
        </a:p>
      </dgm:t>
    </dgm:pt>
    <dgm:pt modelId="{475715B4-3B61-4CFD-A01D-903CDC6ADBBA}" type="parTrans" cxnId="{5F051380-E250-445B-A762-B68097E9ABD9}">
      <dgm:prSet/>
      <dgm:spPr/>
      <dgm:t>
        <a:bodyPr/>
        <a:lstStyle/>
        <a:p>
          <a:endParaRPr lang="es-CO"/>
        </a:p>
      </dgm:t>
    </dgm:pt>
    <dgm:pt modelId="{7F836504-7567-4D3F-BF36-0FC88C203FCE}" type="sibTrans" cxnId="{5F051380-E250-445B-A762-B68097E9ABD9}">
      <dgm:prSet/>
      <dgm:spPr/>
      <dgm:t>
        <a:bodyPr/>
        <a:lstStyle/>
        <a:p>
          <a:endParaRPr lang="es-CO"/>
        </a:p>
      </dgm:t>
    </dgm:pt>
    <dgm:pt modelId="{96C1CD4C-9755-4412-AC05-D3199D4C6A51}">
      <dgm:prSet phldrT="[Texto]" custT="1"/>
      <dgm:spPr>
        <a:xfrm>
          <a:off x="3480587" y="0"/>
          <a:ext cx="1580997" cy="1024128"/>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200">
              <a:solidFill>
                <a:sysClr val="windowText" lastClr="000000">
                  <a:hueOff val="0"/>
                  <a:satOff val="0"/>
                  <a:lumOff val="0"/>
                  <a:alphaOff val="0"/>
                </a:sysClr>
              </a:solidFill>
              <a:latin typeface="Times New Roman" pitchFamily="18" charset="0"/>
              <a:ea typeface="+mn-ea"/>
              <a:cs typeface="Times New Roman" pitchFamily="18" charset="0"/>
            </a:rPr>
            <a:t>Nauraleza  cualitativa </a:t>
          </a:r>
        </a:p>
      </dgm:t>
    </dgm:pt>
    <dgm:pt modelId="{719EB430-3674-4253-B62C-4D608598F5DA}" type="parTrans" cxnId="{03BCE5D5-A425-4474-B75B-757E3572D5A4}">
      <dgm:prSet/>
      <dgm:spPr/>
      <dgm:t>
        <a:bodyPr/>
        <a:lstStyle/>
        <a:p>
          <a:endParaRPr lang="es-CO"/>
        </a:p>
      </dgm:t>
    </dgm:pt>
    <dgm:pt modelId="{C84632E1-453F-41D5-BD58-1B08DE9C87B0}" type="sibTrans" cxnId="{03BCE5D5-A425-4474-B75B-757E3572D5A4}">
      <dgm:prSet/>
      <dgm:spPr/>
      <dgm:t>
        <a:bodyPr/>
        <a:lstStyle/>
        <a:p>
          <a:endParaRPr lang="es-CO"/>
        </a:p>
      </dgm:t>
    </dgm:pt>
    <dgm:pt modelId="{244C65D8-4DDD-4EFC-90A7-45DF900E85C3}">
      <dgm:prSet phldrT="[Texto]" custT="1"/>
      <dgm:spPr>
        <a:xfrm rot="10800000">
          <a:off x="3013329" y="1632204"/>
          <a:ext cx="1385773" cy="1385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CO" sz="900">
              <a:solidFill>
                <a:sysClr val="window" lastClr="FFFFFF"/>
              </a:solidFill>
              <a:latin typeface="Times New Roman" pitchFamily="18" charset="0"/>
              <a:ea typeface="+mn-ea"/>
              <a:cs typeface="Times New Roman" pitchFamily="18" charset="0"/>
            </a:rPr>
            <a:t>Momentos:   Preconfiguracion,  configuracion y reconfiguracion </a:t>
          </a:r>
        </a:p>
      </dgm:t>
    </dgm:pt>
    <dgm:pt modelId="{A0A78A34-2F98-4FF1-960E-30E84B57F83F}" type="parTrans" cxnId="{225CB2FB-AEFC-475A-93A9-899E6F78593A}">
      <dgm:prSet/>
      <dgm:spPr/>
      <dgm:t>
        <a:bodyPr/>
        <a:lstStyle/>
        <a:p>
          <a:endParaRPr lang="es-CO"/>
        </a:p>
      </dgm:t>
    </dgm:pt>
    <dgm:pt modelId="{9350017A-6BDA-480A-8DB8-997C5CADB34F}" type="sibTrans" cxnId="{225CB2FB-AEFC-475A-93A9-899E6F78593A}">
      <dgm:prSet/>
      <dgm:spPr/>
      <dgm:t>
        <a:bodyPr/>
        <a:lstStyle/>
        <a:p>
          <a:endParaRPr lang="es-CO"/>
        </a:p>
      </dgm:t>
    </dgm:pt>
    <dgm:pt modelId="{2D4FF60A-EB0C-463F-B921-97927191E9B0}">
      <dgm:prSet phldrT="[Texto]" custT="1"/>
      <dgm:spPr>
        <a:xfrm>
          <a:off x="3480587" y="2176272"/>
          <a:ext cx="1580997" cy="1024128"/>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100">
              <a:solidFill>
                <a:sysClr val="windowText" lastClr="000000">
                  <a:hueOff val="0"/>
                  <a:satOff val="0"/>
                  <a:lumOff val="0"/>
                  <a:alphaOff val="0"/>
                </a:sysClr>
              </a:solidFill>
              <a:latin typeface="Times New Roman" pitchFamily="18" charset="0"/>
              <a:ea typeface="+mn-ea"/>
              <a:cs typeface="Times New Roman" pitchFamily="18" charset="0"/>
            </a:rPr>
            <a:t>Diseño metodologico: complementariedad </a:t>
          </a:r>
        </a:p>
      </dgm:t>
    </dgm:pt>
    <dgm:pt modelId="{45F26A7D-B7B6-48BA-A224-8AEB57CF7CD1}" type="parTrans" cxnId="{B784355B-7127-4715-8CD4-8F5996093BD9}">
      <dgm:prSet/>
      <dgm:spPr/>
      <dgm:t>
        <a:bodyPr/>
        <a:lstStyle/>
        <a:p>
          <a:endParaRPr lang="es-CO"/>
        </a:p>
      </dgm:t>
    </dgm:pt>
    <dgm:pt modelId="{3538948F-A206-4D3B-BC8F-5543AE44AA27}" type="sibTrans" cxnId="{B784355B-7127-4715-8CD4-8F5996093BD9}">
      <dgm:prSet/>
      <dgm:spPr/>
      <dgm:t>
        <a:bodyPr/>
        <a:lstStyle/>
        <a:p>
          <a:endParaRPr lang="es-CO"/>
        </a:p>
      </dgm:t>
    </dgm:pt>
    <dgm:pt modelId="{CF0EB1FC-3D20-475C-99C7-C57166C1BF3F}">
      <dgm:prSet phldrT="[Texto]" custT="1"/>
      <dgm:spPr>
        <a:xfrm rot="16200000">
          <a:off x="1563547" y="1632204"/>
          <a:ext cx="1385773" cy="1385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CO" sz="600">
              <a:solidFill>
                <a:sysClr val="window" lastClr="FFFFFF"/>
              </a:solidFill>
              <a:latin typeface="Times New Roman" pitchFamily="18" charset="0"/>
              <a:ea typeface="+mn-ea"/>
              <a:cs typeface="Times New Roman" pitchFamily="18" charset="0"/>
            </a:rPr>
            <a:t>Tecnicas:  </a:t>
          </a:r>
        </a:p>
        <a:p>
          <a:r>
            <a:rPr lang="es-CO" sz="600">
              <a:solidFill>
                <a:sysClr val="window" lastClr="FFFFFF"/>
              </a:solidFill>
              <a:latin typeface="Times New Roman" pitchFamily="18" charset="0"/>
              <a:ea typeface="+mn-ea"/>
              <a:cs typeface="Times New Roman" pitchFamily="18" charset="0"/>
            </a:rPr>
            <a:t>Entrevistas en profundidad </a:t>
          </a:r>
        </a:p>
        <a:p>
          <a:r>
            <a:rPr lang="es-CO" sz="600">
              <a:solidFill>
                <a:sysClr val="window" lastClr="FFFFFF"/>
              </a:solidFill>
              <a:latin typeface="Times New Roman" pitchFamily="18" charset="0"/>
              <a:ea typeface="+mn-ea"/>
              <a:cs typeface="Times New Roman" pitchFamily="18" charset="0"/>
            </a:rPr>
            <a:t>Encuestas</a:t>
          </a:r>
        </a:p>
        <a:p>
          <a:r>
            <a:rPr lang="es-CO" sz="600">
              <a:solidFill>
                <a:sysClr val="window" lastClr="FFFFFF"/>
              </a:solidFill>
              <a:latin typeface="Times New Roman" pitchFamily="18" charset="0"/>
              <a:ea typeface="+mn-ea"/>
              <a:cs typeface="Times New Roman" pitchFamily="18" charset="0"/>
            </a:rPr>
            <a:t>observacion participantes </a:t>
          </a:r>
        </a:p>
        <a:p>
          <a:r>
            <a:rPr lang="es-CO" sz="600">
              <a:solidFill>
                <a:sysClr val="window" lastClr="FFFFFF"/>
              </a:solidFill>
              <a:latin typeface="Times New Roman" pitchFamily="18" charset="0"/>
              <a:ea typeface="+mn-ea"/>
              <a:cs typeface="Times New Roman" pitchFamily="18" charset="0"/>
            </a:rPr>
            <a:t>Grupos de discusion </a:t>
          </a:r>
        </a:p>
        <a:p>
          <a:r>
            <a:rPr lang="es-CO" sz="600">
              <a:solidFill>
                <a:sysClr val="window" lastClr="FFFFFF"/>
              </a:solidFill>
              <a:latin typeface="Times New Roman" pitchFamily="18" charset="0"/>
              <a:ea typeface="+mn-ea"/>
              <a:cs typeface="Times New Roman" pitchFamily="18" charset="0"/>
            </a:rPr>
            <a:t>Analisis de  contenido</a:t>
          </a:r>
        </a:p>
        <a:p>
          <a:r>
            <a:rPr lang="es-CO" sz="600">
              <a:solidFill>
                <a:sysClr val="window" lastClr="FFFFFF"/>
              </a:solidFill>
              <a:latin typeface="Times New Roman" pitchFamily="18" charset="0"/>
              <a:ea typeface="+mn-ea"/>
              <a:cs typeface="Times New Roman" pitchFamily="18" charset="0"/>
            </a:rPr>
            <a:t>Talleres prospectica </a:t>
          </a:r>
        </a:p>
        <a:p>
          <a:r>
            <a:rPr lang="es-CO" sz="600">
              <a:solidFill>
                <a:sysClr val="window" lastClr="FFFFFF"/>
              </a:solidFill>
              <a:latin typeface="Times New Roman" pitchFamily="18" charset="0"/>
              <a:ea typeface="+mn-ea"/>
              <a:cs typeface="Times New Roman" pitchFamily="18" charset="0"/>
            </a:rPr>
            <a:t>Tecnica de escenarios   </a:t>
          </a:r>
        </a:p>
      </dgm:t>
    </dgm:pt>
    <dgm:pt modelId="{0C40E6BE-FDF3-44B9-B38A-06844BAD1161}" type="parTrans" cxnId="{A7FF3415-3D23-4D84-9B40-2FEB09D20C60}">
      <dgm:prSet/>
      <dgm:spPr/>
      <dgm:t>
        <a:bodyPr/>
        <a:lstStyle/>
        <a:p>
          <a:endParaRPr lang="es-CO"/>
        </a:p>
      </dgm:t>
    </dgm:pt>
    <dgm:pt modelId="{82D3371D-574D-45BD-9F92-B5E149C48039}" type="sibTrans" cxnId="{A7FF3415-3D23-4D84-9B40-2FEB09D20C60}">
      <dgm:prSet/>
      <dgm:spPr/>
      <dgm:t>
        <a:bodyPr/>
        <a:lstStyle/>
        <a:p>
          <a:endParaRPr lang="es-CO"/>
        </a:p>
      </dgm:t>
    </dgm:pt>
    <dgm:pt modelId="{7485CF06-2755-4F3F-A6E2-CBE4F22D617C}">
      <dgm:prSet phldrT="[Texto]" custT="1"/>
      <dgm:spPr>
        <a:xfrm>
          <a:off x="901064" y="2176272"/>
          <a:ext cx="1580997" cy="1024128"/>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000">
              <a:solidFill>
                <a:sysClr val="windowText" lastClr="000000">
                  <a:hueOff val="0"/>
                  <a:satOff val="0"/>
                  <a:lumOff val="0"/>
                  <a:alphaOff val="0"/>
                </a:sysClr>
              </a:solidFill>
              <a:latin typeface="Times New Roman" pitchFamily="18" charset="0"/>
              <a:ea typeface="+mn-ea"/>
              <a:cs typeface="Times New Roman" pitchFamily="18" charset="0"/>
            </a:rPr>
            <a:t>Enfoque: comprensivo, historico-hermeneutico  </a:t>
          </a:r>
        </a:p>
      </dgm:t>
    </dgm:pt>
    <dgm:pt modelId="{349D4E4E-C607-4648-9525-F157F95FED6D}" type="parTrans" cxnId="{D9BF24A2-1C87-437B-ADB6-05ADADE10C0E}">
      <dgm:prSet/>
      <dgm:spPr/>
      <dgm:t>
        <a:bodyPr/>
        <a:lstStyle/>
        <a:p>
          <a:endParaRPr lang="es-CO"/>
        </a:p>
      </dgm:t>
    </dgm:pt>
    <dgm:pt modelId="{34F6B138-29C8-4F69-99F1-B7F6E800AF80}" type="sibTrans" cxnId="{D9BF24A2-1C87-437B-ADB6-05ADADE10C0E}">
      <dgm:prSet/>
      <dgm:spPr/>
      <dgm:t>
        <a:bodyPr/>
        <a:lstStyle/>
        <a:p>
          <a:endParaRPr lang="es-CO"/>
        </a:p>
      </dgm:t>
    </dgm:pt>
    <dgm:pt modelId="{3B4AE79E-12CD-4083-A4CD-44B569B10E9D}" type="pres">
      <dgm:prSet presAssocID="{25FA6D9C-2F9E-4C3B-A59B-99EA2583DEF7}" presName="cycleMatrixDiagram" presStyleCnt="0">
        <dgm:presLayoutVars>
          <dgm:chMax val="1"/>
          <dgm:dir/>
          <dgm:animLvl val="lvl"/>
          <dgm:resizeHandles val="exact"/>
        </dgm:presLayoutVars>
      </dgm:prSet>
      <dgm:spPr/>
      <dgm:t>
        <a:bodyPr/>
        <a:lstStyle/>
        <a:p>
          <a:endParaRPr lang="es-CO"/>
        </a:p>
      </dgm:t>
    </dgm:pt>
    <dgm:pt modelId="{0DF4725C-5816-4F4B-94FE-87A66E08239D}" type="pres">
      <dgm:prSet presAssocID="{25FA6D9C-2F9E-4C3B-A59B-99EA2583DEF7}" presName="children" presStyleCnt="0"/>
      <dgm:spPr/>
    </dgm:pt>
    <dgm:pt modelId="{F7F45ABA-53F9-4054-B6FA-C1F8A7988F4D}" type="pres">
      <dgm:prSet presAssocID="{25FA6D9C-2F9E-4C3B-A59B-99EA2583DEF7}" presName="child1group" presStyleCnt="0"/>
      <dgm:spPr/>
    </dgm:pt>
    <dgm:pt modelId="{5BB07541-2B84-43AD-8ED7-B4985EDF178F}" type="pres">
      <dgm:prSet presAssocID="{25FA6D9C-2F9E-4C3B-A59B-99EA2583DEF7}" presName="child1" presStyleLbl="bgAcc1" presStyleIdx="0" presStyleCnt="4"/>
      <dgm:spPr>
        <a:prstGeom prst="roundRect">
          <a:avLst>
            <a:gd name="adj" fmla="val 10000"/>
          </a:avLst>
        </a:prstGeom>
      </dgm:spPr>
      <dgm:t>
        <a:bodyPr/>
        <a:lstStyle/>
        <a:p>
          <a:endParaRPr lang="es-CO"/>
        </a:p>
      </dgm:t>
    </dgm:pt>
    <dgm:pt modelId="{01BEB573-B90B-480D-BE1C-84719809157B}" type="pres">
      <dgm:prSet presAssocID="{25FA6D9C-2F9E-4C3B-A59B-99EA2583DEF7}" presName="child1Text" presStyleLbl="bgAcc1" presStyleIdx="0" presStyleCnt="4">
        <dgm:presLayoutVars>
          <dgm:bulletEnabled val="1"/>
        </dgm:presLayoutVars>
      </dgm:prSet>
      <dgm:spPr/>
      <dgm:t>
        <a:bodyPr/>
        <a:lstStyle/>
        <a:p>
          <a:endParaRPr lang="es-CO"/>
        </a:p>
      </dgm:t>
    </dgm:pt>
    <dgm:pt modelId="{889F8554-62B0-49D6-8480-36E6ABA3F6B4}" type="pres">
      <dgm:prSet presAssocID="{25FA6D9C-2F9E-4C3B-A59B-99EA2583DEF7}" presName="child2group" presStyleCnt="0"/>
      <dgm:spPr/>
    </dgm:pt>
    <dgm:pt modelId="{9B4251D3-3D60-4052-9D58-491DF4C726D7}" type="pres">
      <dgm:prSet presAssocID="{25FA6D9C-2F9E-4C3B-A59B-99EA2583DEF7}" presName="child2" presStyleLbl="bgAcc1" presStyleIdx="1" presStyleCnt="4"/>
      <dgm:spPr>
        <a:prstGeom prst="roundRect">
          <a:avLst>
            <a:gd name="adj" fmla="val 10000"/>
          </a:avLst>
        </a:prstGeom>
      </dgm:spPr>
      <dgm:t>
        <a:bodyPr/>
        <a:lstStyle/>
        <a:p>
          <a:endParaRPr lang="es-CO"/>
        </a:p>
      </dgm:t>
    </dgm:pt>
    <dgm:pt modelId="{05BD589A-045F-48AF-992D-0B88E0480618}" type="pres">
      <dgm:prSet presAssocID="{25FA6D9C-2F9E-4C3B-A59B-99EA2583DEF7}" presName="child2Text" presStyleLbl="bgAcc1" presStyleIdx="1" presStyleCnt="4">
        <dgm:presLayoutVars>
          <dgm:bulletEnabled val="1"/>
        </dgm:presLayoutVars>
      </dgm:prSet>
      <dgm:spPr/>
      <dgm:t>
        <a:bodyPr/>
        <a:lstStyle/>
        <a:p>
          <a:endParaRPr lang="es-CO"/>
        </a:p>
      </dgm:t>
    </dgm:pt>
    <dgm:pt modelId="{D9C5CC4B-6003-4E52-A8CA-FB823CACD17B}" type="pres">
      <dgm:prSet presAssocID="{25FA6D9C-2F9E-4C3B-A59B-99EA2583DEF7}" presName="child3group" presStyleCnt="0"/>
      <dgm:spPr/>
    </dgm:pt>
    <dgm:pt modelId="{41C2D3C3-6F57-49F9-B5C8-93A2430D116F}" type="pres">
      <dgm:prSet presAssocID="{25FA6D9C-2F9E-4C3B-A59B-99EA2583DEF7}" presName="child3" presStyleLbl="bgAcc1" presStyleIdx="2" presStyleCnt="4"/>
      <dgm:spPr>
        <a:prstGeom prst="roundRect">
          <a:avLst>
            <a:gd name="adj" fmla="val 10000"/>
          </a:avLst>
        </a:prstGeom>
      </dgm:spPr>
      <dgm:t>
        <a:bodyPr/>
        <a:lstStyle/>
        <a:p>
          <a:endParaRPr lang="es-CO"/>
        </a:p>
      </dgm:t>
    </dgm:pt>
    <dgm:pt modelId="{EBE6AF78-3C21-4ECA-A560-5723CD3F8814}" type="pres">
      <dgm:prSet presAssocID="{25FA6D9C-2F9E-4C3B-A59B-99EA2583DEF7}" presName="child3Text" presStyleLbl="bgAcc1" presStyleIdx="2" presStyleCnt="4">
        <dgm:presLayoutVars>
          <dgm:bulletEnabled val="1"/>
        </dgm:presLayoutVars>
      </dgm:prSet>
      <dgm:spPr/>
      <dgm:t>
        <a:bodyPr/>
        <a:lstStyle/>
        <a:p>
          <a:endParaRPr lang="es-CO"/>
        </a:p>
      </dgm:t>
    </dgm:pt>
    <dgm:pt modelId="{4EF141B2-11F2-4082-98A1-CA314A38B241}" type="pres">
      <dgm:prSet presAssocID="{25FA6D9C-2F9E-4C3B-A59B-99EA2583DEF7}" presName="child4group" presStyleCnt="0"/>
      <dgm:spPr/>
    </dgm:pt>
    <dgm:pt modelId="{B0DD80E7-98B4-49EB-9A88-97E4559024A2}" type="pres">
      <dgm:prSet presAssocID="{25FA6D9C-2F9E-4C3B-A59B-99EA2583DEF7}" presName="child4" presStyleLbl="bgAcc1" presStyleIdx="3" presStyleCnt="4"/>
      <dgm:spPr>
        <a:prstGeom prst="roundRect">
          <a:avLst>
            <a:gd name="adj" fmla="val 10000"/>
          </a:avLst>
        </a:prstGeom>
      </dgm:spPr>
      <dgm:t>
        <a:bodyPr/>
        <a:lstStyle/>
        <a:p>
          <a:endParaRPr lang="es-CO"/>
        </a:p>
      </dgm:t>
    </dgm:pt>
    <dgm:pt modelId="{C51D2811-B668-4737-ABF4-D817F32F2236}" type="pres">
      <dgm:prSet presAssocID="{25FA6D9C-2F9E-4C3B-A59B-99EA2583DEF7}" presName="child4Text" presStyleLbl="bgAcc1" presStyleIdx="3" presStyleCnt="4">
        <dgm:presLayoutVars>
          <dgm:bulletEnabled val="1"/>
        </dgm:presLayoutVars>
      </dgm:prSet>
      <dgm:spPr/>
      <dgm:t>
        <a:bodyPr/>
        <a:lstStyle/>
        <a:p>
          <a:endParaRPr lang="es-CO"/>
        </a:p>
      </dgm:t>
    </dgm:pt>
    <dgm:pt modelId="{50F81011-A152-49F1-99A8-5C85FA95E815}" type="pres">
      <dgm:prSet presAssocID="{25FA6D9C-2F9E-4C3B-A59B-99EA2583DEF7}" presName="childPlaceholder" presStyleCnt="0"/>
      <dgm:spPr/>
    </dgm:pt>
    <dgm:pt modelId="{DA3D541D-8E19-48B9-8A94-44804C0DC4C8}" type="pres">
      <dgm:prSet presAssocID="{25FA6D9C-2F9E-4C3B-A59B-99EA2583DEF7}" presName="circle" presStyleCnt="0"/>
      <dgm:spPr/>
    </dgm:pt>
    <dgm:pt modelId="{1DEE625C-7ECF-4874-8EC4-240DC088E2DD}" type="pres">
      <dgm:prSet presAssocID="{25FA6D9C-2F9E-4C3B-A59B-99EA2583DEF7}" presName="quadrant1" presStyleLbl="node1" presStyleIdx="0" presStyleCnt="4">
        <dgm:presLayoutVars>
          <dgm:chMax val="1"/>
          <dgm:bulletEnabled val="1"/>
        </dgm:presLayoutVars>
      </dgm:prSet>
      <dgm:spPr>
        <a:prstGeom prst="pieWedge">
          <a:avLst/>
        </a:prstGeom>
      </dgm:spPr>
      <dgm:t>
        <a:bodyPr/>
        <a:lstStyle/>
        <a:p>
          <a:endParaRPr lang="es-CO"/>
        </a:p>
      </dgm:t>
    </dgm:pt>
    <dgm:pt modelId="{8AF607DF-229B-4F66-BC92-F9300EAE0179}" type="pres">
      <dgm:prSet presAssocID="{25FA6D9C-2F9E-4C3B-A59B-99EA2583DEF7}" presName="quadrant2" presStyleLbl="node1" presStyleIdx="1" presStyleCnt="4">
        <dgm:presLayoutVars>
          <dgm:chMax val="1"/>
          <dgm:bulletEnabled val="1"/>
        </dgm:presLayoutVars>
      </dgm:prSet>
      <dgm:spPr>
        <a:prstGeom prst="pieWedge">
          <a:avLst/>
        </a:prstGeom>
      </dgm:spPr>
      <dgm:t>
        <a:bodyPr/>
        <a:lstStyle/>
        <a:p>
          <a:endParaRPr lang="es-CO"/>
        </a:p>
      </dgm:t>
    </dgm:pt>
    <dgm:pt modelId="{35157AA5-EF0C-40BB-90A6-F19B04FBE48C}" type="pres">
      <dgm:prSet presAssocID="{25FA6D9C-2F9E-4C3B-A59B-99EA2583DEF7}" presName="quadrant3" presStyleLbl="node1" presStyleIdx="2" presStyleCnt="4">
        <dgm:presLayoutVars>
          <dgm:chMax val="1"/>
          <dgm:bulletEnabled val="1"/>
        </dgm:presLayoutVars>
      </dgm:prSet>
      <dgm:spPr>
        <a:prstGeom prst="pieWedge">
          <a:avLst/>
        </a:prstGeom>
      </dgm:spPr>
      <dgm:t>
        <a:bodyPr/>
        <a:lstStyle/>
        <a:p>
          <a:endParaRPr lang="es-CO"/>
        </a:p>
      </dgm:t>
    </dgm:pt>
    <dgm:pt modelId="{A7309EEB-442B-448C-9718-6CD3ADE1F9CF}" type="pres">
      <dgm:prSet presAssocID="{25FA6D9C-2F9E-4C3B-A59B-99EA2583DEF7}" presName="quadrant4" presStyleLbl="node1" presStyleIdx="3" presStyleCnt="4">
        <dgm:presLayoutVars>
          <dgm:chMax val="1"/>
          <dgm:bulletEnabled val="1"/>
        </dgm:presLayoutVars>
      </dgm:prSet>
      <dgm:spPr>
        <a:prstGeom prst="pieWedge">
          <a:avLst/>
        </a:prstGeom>
      </dgm:spPr>
      <dgm:t>
        <a:bodyPr/>
        <a:lstStyle/>
        <a:p>
          <a:endParaRPr lang="es-CO"/>
        </a:p>
      </dgm:t>
    </dgm:pt>
    <dgm:pt modelId="{B48C0ECD-9CD0-4EE8-81E0-46F5611EC757}" type="pres">
      <dgm:prSet presAssocID="{25FA6D9C-2F9E-4C3B-A59B-99EA2583DEF7}" presName="quadrantPlaceholder" presStyleCnt="0"/>
      <dgm:spPr/>
    </dgm:pt>
    <dgm:pt modelId="{46505C8A-F5A8-4809-81D5-79C1C5D71881}" type="pres">
      <dgm:prSet presAssocID="{25FA6D9C-2F9E-4C3B-A59B-99EA2583DEF7}" presName="center1" presStyleLbl="fgShp" presStyleIdx="0" presStyleCnt="2"/>
      <dgm:spPr>
        <a:xfrm>
          <a:off x="2742095" y="1312164"/>
          <a:ext cx="478459" cy="416052"/>
        </a:xfrm>
        <a:prstGeom prst="circular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8C2021F5-B5F7-4CE2-A5A3-CC9CA67F8E6D}" type="pres">
      <dgm:prSet presAssocID="{25FA6D9C-2F9E-4C3B-A59B-99EA2583DEF7}" presName="center2" presStyleLbl="fgShp" presStyleIdx="1" presStyleCnt="2"/>
      <dgm:spPr>
        <a:xfrm rot="10800000">
          <a:off x="2742095" y="1472184"/>
          <a:ext cx="478459" cy="416052"/>
        </a:xfrm>
        <a:prstGeom prst="circular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Lst>
  <dgm:cxnLst>
    <dgm:cxn modelId="{23256D4A-3023-4CBB-879B-7A311ADE7693}" type="presOf" srcId="{03689A99-17C6-4B39-B66F-9DE26CEE5999}" destId="{8AF607DF-229B-4F66-BC92-F9300EAE0179}" srcOrd="0" destOrd="0" presId="urn:microsoft.com/office/officeart/2005/8/layout/cycle4"/>
    <dgm:cxn modelId="{D9BF24A2-1C87-437B-ADB6-05ADADE10C0E}" srcId="{CF0EB1FC-3D20-475C-99C7-C57166C1BF3F}" destId="{7485CF06-2755-4F3F-A6E2-CBE4F22D617C}" srcOrd="0" destOrd="0" parTransId="{349D4E4E-C607-4648-9525-F157F95FED6D}" sibTransId="{34F6B138-29C8-4F69-99F1-B7F6E800AF80}"/>
    <dgm:cxn modelId="{CEFB0349-CDF8-4D0C-9BE0-D12CEF020450}" type="presOf" srcId="{CF0EB1FC-3D20-475C-99C7-C57166C1BF3F}" destId="{A7309EEB-442B-448C-9718-6CD3ADE1F9CF}" srcOrd="0" destOrd="0" presId="urn:microsoft.com/office/officeart/2005/8/layout/cycle4"/>
    <dgm:cxn modelId="{A19E7EB9-CEB6-4531-B70A-810AAB4EB2AB}" type="presOf" srcId="{B2849B74-F96B-4A13-886D-D38D31A49298}" destId="{1DEE625C-7ECF-4874-8EC4-240DC088E2DD}" srcOrd="0" destOrd="0" presId="urn:microsoft.com/office/officeart/2005/8/layout/cycle4"/>
    <dgm:cxn modelId="{2420A935-1493-44DD-93B0-E68A57717E02}" type="presOf" srcId="{7485CF06-2755-4F3F-A6E2-CBE4F22D617C}" destId="{C51D2811-B668-4737-ABF4-D817F32F2236}" srcOrd="1" destOrd="0" presId="urn:microsoft.com/office/officeart/2005/8/layout/cycle4"/>
    <dgm:cxn modelId="{5F051380-E250-445B-A762-B68097E9ABD9}" srcId="{25FA6D9C-2F9E-4C3B-A59B-99EA2583DEF7}" destId="{03689A99-17C6-4B39-B66F-9DE26CEE5999}" srcOrd="1" destOrd="0" parTransId="{475715B4-3B61-4CFD-A01D-903CDC6ADBBA}" sibTransId="{7F836504-7567-4D3F-BF36-0FC88C203FCE}"/>
    <dgm:cxn modelId="{BBD0DBB3-9489-43E8-A468-B4FEECC62D62}" type="presOf" srcId="{2D4FF60A-EB0C-463F-B921-97927191E9B0}" destId="{41C2D3C3-6F57-49F9-B5C8-93A2430D116F}" srcOrd="0" destOrd="0" presId="urn:microsoft.com/office/officeart/2005/8/layout/cycle4"/>
    <dgm:cxn modelId="{CC447B0A-98C9-41F2-BAAE-618F3CFFDBE9}" srcId="{B2849B74-F96B-4A13-886D-D38D31A49298}" destId="{19F3C5E4-3F7B-4B70-AD21-373B1FA0EC6C}" srcOrd="0" destOrd="0" parTransId="{08425393-DD62-44F5-BA6A-5F412E64458D}" sibTransId="{2A23402D-C866-4177-A31B-21623388E1C7}"/>
    <dgm:cxn modelId="{1818D092-C00F-471A-83D0-150BA7EF9F79}" type="presOf" srcId="{25FA6D9C-2F9E-4C3B-A59B-99EA2583DEF7}" destId="{3B4AE79E-12CD-4083-A4CD-44B569B10E9D}" srcOrd="0" destOrd="0" presId="urn:microsoft.com/office/officeart/2005/8/layout/cycle4"/>
    <dgm:cxn modelId="{03BCE5D5-A425-4474-B75B-757E3572D5A4}" srcId="{03689A99-17C6-4B39-B66F-9DE26CEE5999}" destId="{96C1CD4C-9755-4412-AC05-D3199D4C6A51}" srcOrd="0" destOrd="0" parTransId="{719EB430-3674-4253-B62C-4D608598F5DA}" sibTransId="{C84632E1-453F-41D5-BD58-1B08DE9C87B0}"/>
    <dgm:cxn modelId="{225CB2FB-AEFC-475A-93A9-899E6F78593A}" srcId="{25FA6D9C-2F9E-4C3B-A59B-99EA2583DEF7}" destId="{244C65D8-4DDD-4EFC-90A7-45DF900E85C3}" srcOrd="2" destOrd="0" parTransId="{A0A78A34-2F98-4FF1-960E-30E84B57F83F}" sibTransId="{9350017A-6BDA-480A-8DB8-997C5CADB34F}"/>
    <dgm:cxn modelId="{A7FF3415-3D23-4D84-9B40-2FEB09D20C60}" srcId="{25FA6D9C-2F9E-4C3B-A59B-99EA2583DEF7}" destId="{CF0EB1FC-3D20-475C-99C7-C57166C1BF3F}" srcOrd="3" destOrd="0" parTransId="{0C40E6BE-FDF3-44B9-B38A-06844BAD1161}" sibTransId="{82D3371D-574D-45BD-9F92-B5E149C48039}"/>
    <dgm:cxn modelId="{47C5BD6C-547F-4350-B689-48047BD002E1}" type="presOf" srcId="{2D4FF60A-EB0C-463F-B921-97927191E9B0}" destId="{EBE6AF78-3C21-4ECA-A560-5723CD3F8814}" srcOrd="1" destOrd="0" presId="urn:microsoft.com/office/officeart/2005/8/layout/cycle4"/>
    <dgm:cxn modelId="{DC851BFD-D507-41FA-A1F6-E25DA65DE384}" type="presOf" srcId="{96C1CD4C-9755-4412-AC05-D3199D4C6A51}" destId="{9B4251D3-3D60-4052-9D58-491DF4C726D7}" srcOrd="0" destOrd="0" presId="urn:microsoft.com/office/officeart/2005/8/layout/cycle4"/>
    <dgm:cxn modelId="{F0D2CE46-65F1-43E7-96F2-476BA3F83E89}" srcId="{25FA6D9C-2F9E-4C3B-A59B-99EA2583DEF7}" destId="{B2849B74-F96B-4A13-886D-D38D31A49298}" srcOrd="0" destOrd="0" parTransId="{1B3DA95B-54D2-46C9-80FD-BF439E18ACCD}" sibTransId="{2DF8A9B4-95C4-418F-A82C-A64D0A03F3CD}"/>
    <dgm:cxn modelId="{B784355B-7127-4715-8CD4-8F5996093BD9}" srcId="{244C65D8-4DDD-4EFC-90A7-45DF900E85C3}" destId="{2D4FF60A-EB0C-463F-B921-97927191E9B0}" srcOrd="0" destOrd="0" parTransId="{45F26A7D-B7B6-48BA-A224-8AEB57CF7CD1}" sibTransId="{3538948F-A206-4D3B-BC8F-5543AE44AA27}"/>
    <dgm:cxn modelId="{44453002-9E67-45DA-A550-39921E01DFAE}" type="presOf" srcId="{19F3C5E4-3F7B-4B70-AD21-373B1FA0EC6C}" destId="{5BB07541-2B84-43AD-8ED7-B4985EDF178F}" srcOrd="0" destOrd="0" presId="urn:microsoft.com/office/officeart/2005/8/layout/cycle4"/>
    <dgm:cxn modelId="{1F2F48B1-A635-4A13-A270-2EE9C24356E6}" type="presOf" srcId="{7485CF06-2755-4F3F-A6E2-CBE4F22D617C}" destId="{B0DD80E7-98B4-49EB-9A88-97E4559024A2}" srcOrd="0" destOrd="0" presId="urn:microsoft.com/office/officeart/2005/8/layout/cycle4"/>
    <dgm:cxn modelId="{8F49506C-B69A-4949-911B-28E36236BD4C}" type="presOf" srcId="{19F3C5E4-3F7B-4B70-AD21-373B1FA0EC6C}" destId="{01BEB573-B90B-480D-BE1C-84719809157B}" srcOrd="1" destOrd="0" presId="urn:microsoft.com/office/officeart/2005/8/layout/cycle4"/>
    <dgm:cxn modelId="{C1B6D50D-5F27-4143-ADC3-4E3DA1B36C33}" type="presOf" srcId="{244C65D8-4DDD-4EFC-90A7-45DF900E85C3}" destId="{35157AA5-EF0C-40BB-90A6-F19B04FBE48C}" srcOrd="0" destOrd="0" presId="urn:microsoft.com/office/officeart/2005/8/layout/cycle4"/>
    <dgm:cxn modelId="{EEF687CB-08B9-4F99-B1D2-76020DAB304C}" type="presOf" srcId="{96C1CD4C-9755-4412-AC05-D3199D4C6A51}" destId="{05BD589A-045F-48AF-992D-0B88E0480618}" srcOrd="1" destOrd="0" presId="urn:microsoft.com/office/officeart/2005/8/layout/cycle4"/>
    <dgm:cxn modelId="{24E0DBFC-472F-41E3-BDF7-5BC1287C3C33}" type="presParOf" srcId="{3B4AE79E-12CD-4083-A4CD-44B569B10E9D}" destId="{0DF4725C-5816-4F4B-94FE-87A66E08239D}" srcOrd="0" destOrd="0" presId="urn:microsoft.com/office/officeart/2005/8/layout/cycle4"/>
    <dgm:cxn modelId="{6A990B60-C3DE-44A6-AB4F-10F43B6B7418}" type="presParOf" srcId="{0DF4725C-5816-4F4B-94FE-87A66E08239D}" destId="{F7F45ABA-53F9-4054-B6FA-C1F8A7988F4D}" srcOrd="0" destOrd="0" presId="urn:microsoft.com/office/officeart/2005/8/layout/cycle4"/>
    <dgm:cxn modelId="{A2467B18-833B-4EBE-842D-F7868B795B90}" type="presParOf" srcId="{F7F45ABA-53F9-4054-B6FA-C1F8A7988F4D}" destId="{5BB07541-2B84-43AD-8ED7-B4985EDF178F}" srcOrd="0" destOrd="0" presId="urn:microsoft.com/office/officeart/2005/8/layout/cycle4"/>
    <dgm:cxn modelId="{2FF30FDF-C04F-4325-AC31-4A967DFC3120}" type="presParOf" srcId="{F7F45ABA-53F9-4054-B6FA-C1F8A7988F4D}" destId="{01BEB573-B90B-480D-BE1C-84719809157B}" srcOrd="1" destOrd="0" presId="urn:microsoft.com/office/officeart/2005/8/layout/cycle4"/>
    <dgm:cxn modelId="{672D382C-0FE0-4DE8-B013-ADCC574CC9BA}" type="presParOf" srcId="{0DF4725C-5816-4F4B-94FE-87A66E08239D}" destId="{889F8554-62B0-49D6-8480-36E6ABA3F6B4}" srcOrd="1" destOrd="0" presId="urn:microsoft.com/office/officeart/2005/8/layout/cycle4"/>
    <dgm:cxn modelId="{2F12B619-479E-41C3-8844-FF737DEEF663}" type="presParOf" srcId="{889F8554-62B0-49D6-8480-36E6ABA3F6B4}" destId="{9B4251D3-3D60-4052-9D58-491DF4C726D7}" srcOrd="0" destOrd="0" presId="urn:microsoft.com/office/officeart/2005/8/layout/cycle4"/>
    <dgm:cxn modelId="{4AD7BA18-9495-4730-8603-67CCAE2E3CC1}" type="presParOf" srcId="{889F8554-62B0-49D6-8480-36E6ABA3F6B4}" destId="{05BD589A-045F-48AF-992D-0B88E0480618}" srcOrd="1" destOrd="0" presId="urn:microsoft.com/office/officeart/2005/8/layout/cycle4"/>
    <dgm:cxn modelId="{4936EF19-3C94-4FE0-914E-04A3B0514E9B}" type="presParOf" srcId="{0DF4725C-5816-4F4B-94FE-87A66E08239D}" destId="{D9C5CC4B-6003-4E52-A8CA-FB823CACD17B}" srcOrd="2" destOrd="0" presId="urn:microsoft.com/office/officeart/2005/8/layout/cycle4"/>
    <dgm:cxn modelId="{F4D44365-5C05-46C6-9E00-680112F6C36B}" type="presParOf" srcId="{D9C5CC4B-6003-4E52-A8CA-FB823CACD17B}" destId="{41C2D3C3-6F57-49F9-B5C8-93A2430D116F}" srcOrd="0" destOrd="0" presId="urn:microsoft.com/office/officeart/2005/8/layout/cycle4"/>
    <dgm:cxn modelId="{94972D3E-6C9B-49AC-A087-855EF995E954}" type="presParOf" srcId="{D9C5CC4B-6003-4E52-A8CA-FB823CACD17B}" destId="{EBE6AF78-3C21-4ECA-A560-5723CD3F8814}" srcOrd="1" destOrd="0" presId="urn:microsoft.com/office/officeart/2005/8/layout/cycle4"/>
    <dgm:cxn modelId="{858A0CBC-B6AB-4338-AA17-5793AEA89CC4}" type="presParOf" srcId="{0DF4725C-5816-4F4B-94FE-87A66E08239D}" destId="{4EF141B2-11F2-4082-98A1-CA314A38B241}" srcOrd="3" destOrd="0" presId="urn:microsoft.com/office/officeart/2005/8/layout/cycle4"/>
    <dgm:cxn modelId="{3A1E81B5-7912-43EA-BD24-5705B9766406}" type="presParOf" srcId="{4EF141B2-11F2-4082-98A1-CA314A38B241}" destId="{B0DD80E7-98B4-49EB-9A88-97E4559024A2}" srcOrd="0" destOrd="0" presId="urn:microsoft.com/office/officeart/2005/8/layout/cycle4"/>
    <dgm:cxn modelId="{CF917E21-EC64-4BC3-BE9E-FD4DE16AFE93}" type="presParOf" srcId="{4EF141B2-11F2-4082-98A1-CA314A38B241}" destId="{C51D2811-B668-4737-ABF4-D817F32F2236}" srcOrd="1" destOrd="0" presId="urn:microsoft.com/office/officeart/2005/8/layout/cycle4"/>
    <dgm:cxn modelId="{7AEA3C44-17CA-4AE7-9937-330E1AE3B1CF}" type="presParOf" srcId="{0DF4725C-5816-4F4B-94FE-87A66E08239D}" destId="{50F81011-A152-49F1-99A8-5C85FA95E815}" srcOrd="4" destOrd="0" presId="urn:microsoft.com/office/officeart/2005/8/layout/cycle4"/>
    <dgm:cxn modelId="{1503434A-02F2-4A86-8A0F-764CBE2C85EF}" type="presParOf" srcId="{3B4AE79E-12CD-4083-A4CD-44B569B10E9D}" destId="{DA3D541D-8E19-48B9-8A94-44804C0DC4C8}" srcOrd="1" destOrd="0" presId="urn:microsoft.com/office/officeart/2005/8/layout/cycle4"/>
    <dgm:cxn modelId="{5620CCD5-A741-4A24-99F8-452C0A6673A4}" type="presParOf" srcId="{DA3D541D-8E19-48B9-8A94-44804C0DC4C8}" destId="{1DEE625C-7ECF-4874-8EC4-240DC088E2DD}" srcOrd="0" destOrd="0" presId="urn:microsoft.com/office/officeart/2005/8/layout/cycle4"/>
    <dgm:cxn modelId="{5F772088-F075-4250-9B39-3A53D70CFC0B}" type="presParOf" srcId="{DA3D541D-8E19-48B9-8A94-44804C0DC4C8}" destId="{8AF607DF-229B-4F66-BC92-F9300EAE0179}" srcOrd="1" destOrd="0" presId="urn:microsoft.com/office/officeart/2005/8/layout/cycle4"/>
    <dgm:cxn modelId="{20CDD0DA-CD76-467E-A72B-0418A4E5D10C}" type="presParOf" srcId="{DA3D541D-8E19-48B9-8A94-44804C0DC4C8}" destId="{35157AA5-EF0C-40BB-90A6-F19B04FBE48C}" srcOrd="2" destOrd="0" presId="urn:microsoft.com/office/officeart/2005/8/layout/cycle4"/>
    <dgm:cxn modelId="{61558E09-5D03-4DA8-9EA8-70E2B5D61D27}" type="presParOf" srcId="{DA3D541D-8E19-48B9-8A94-44804C0DC4C8}" destId="{A7309EEB-442B-448C-9718-6CD3ADE1F9CF}" srcOrd="3" destOrd="0" presId="urn:microsoft.com/office/officeart/2005/8/layout/cycle4"/>
    <dgm:cxn modelId="{1C69AD77-0360-494C-842D-7A3C7566D244}" type="presParOf" srcId="{DA3D541D-8E19-48B9-8A94-44804C0DC4C8}" destId="{B48C0ECD-9CD0-4EE8-81E0-46F5611EC757}" srcOrd="4" destOrd="0" presId="urn:microsoft.com/office/officeart/2005/8/layout/cycle4"/>
    <dgm:cxn modelId="{32530311-C37A-4632-A9AB-E9869A02DEEC}" type="presParOf" srcId="{3B4AE79E-12CD-4083-A4CD-44B569B10E9D}" destId="{46505C8A-F5A8-4809-81D5-79C1C5D71881}" srcOrd="2" destOrd="0" presId="urn:microsoft.com/office/officeart/2005/8/layout/cycle4"/>
    <dgm:cxn modelId="{AB4B411C-185D-44A7-9FF6-7BFD3D0FC2B6}" type="presParOf" srcId="{3B4AE79E-12CD-4083-A4CD-44B569B10E9D}" destId="{8C2021F5-B5F7-4CE2-A5A3-CC9CA67F8E6D}" srcOrd="3" destOrd="0" presId="urn:microsoft.com/office/officeart/2005/8/layout/cycle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8DB937-4EEE-46BF-A396-4119D014989B}" type="doc">
      <dgm:prSet loTypeId="urn:microsoft.com/office/officeart/2005/8/layout/hList7" loCatId="process" qsTypeId="urn:microsoft.com/office/officeart/2005/8/quickstyle/simple1" qsCatId="simple" csTypeId="urn:microsoft.com/office/officeart/2005/8/colors/accent1_2" csCatId="accent1" phldr="1"/>
      <dgm:spPr/>
    </dgm:pt>
    <dgm:pt modelId="{CF2FEF91-B317-4B15-9201-42295FDE10AE}">
      <dgm:prSet phldrT="[Texto]" custT="1"/>
      <dgm:spPr>
        <a:xfrm>
          <a:off x="1189" y="0"/>
          <a:ext cx="1851305" cy="291465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CO" sz="1200">
              <a:solidFill>
                <a:sysClr val="window" lastClr="FFFFFF"/>
              </a:solidFill>
              <a:latin typeface="Times New Roman" pitchFamily="18" charset="0"/>
              <a:ea typeface="+mn-ea"/>
              <a:cs typeface="Times New Roman" pitchFamily="18" charset="0"/>
            </a:rPr>
            <a:t>Objeto de investigacion : Concepciones y practicas de liderazgo en la gestion de la organizacion escolar  </a:t>
          </a:r>
        </a:p>
      </dgm:t>
    </dgm:pt>
    <dgm:pt modelId="{595295AB-B89C-4968-9595-532C5510EA71}" type="parTrans" cxnId="{00D2CAB7-1157-4A5E-BCB1-DC0BE86CBAB3}">
      <dgm:prSet/>
      <dgm:spPr/>
      <dgm:t>
        <a:bodyPr/>
        <a:lstStyle/>
        <a:p>
          <a:endParaRPr lang="es-CO"/>
        </a:p>
      </dgm:t>
    </dgm:pt>
    <dgm:pt modelId="{55F30571-F294-449E-98B2-A3787C164A8B}" type="sibTrans" cxnId="{00D2CAB7-1157-4A5E-BCB1-DC0BE86CBAB3}">
      <dgm:prSet/>
      <dgm:spPr/>
      <dgm:t>
        <a:bodyPr/>
        <a:lstStyle/>
        <a:p>
          <a:endParaRPr lang="es-CO"/>
        </a:p>
      </dgm:t>
    </dgm:pt>
    <dgm:pt modelId="{2ED5777F-0D76-447D-A2CA-548B5C13C7D5}">
      <dgm:prSet phldrT="[Texto]" custT="1"/>
      <dgm:spPr>
        <a:xfrm>
          <a:off x="1908034" y="0"/>
          <a:ext cx="1851305" cy="291465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CO" sz="1050">
              <a:solidFill>
                <a:sysClr val="window" lastClr="FFFFFF"/>
              </a:solidFill>
              <a:latin typeface="Times New Roman" pitchFamily="18" charset="0"/>
              <a:ea typeface="+mn-ea"/>
              <a:cs typeface="Times New Roman" pitchFamily="18" charset="0"/>
            </a:rPr>
            <a:t>intencionalidades investigativas :</a:t>
          </a:r>
        </a:p>
        <a:p>
          <a:r>
            <a:rPr lang="es-CO" sz="1050">
              <a:solidFill>
                <a:sysClr val="window" lastClr="FFFFFF"/>
              </a:solidFill>
              <a:latin typeface="Times New Roman" pitchFamily="18" charset="0"/>
              <a:ea typeface="+mn-ea"/>
              <a:cs typeface="Times New Roman" pitchFamily="18" charset="0"/>
            </a:rPr>
            <a:t>Develar las tensiones entre las concepciones y prácticas del liderazgo en los procesos de gestión de la organización educativa</a:t>
          </a:r>
        </a:p>
      </dgm:t>
    </dgm:pt>
    <dgm:pt modelId="{214AAB7D-630C-40A2-B573-F30C180A7FFF}" type="parTrans" cxnId="{FD5ABF6C-E2C9-437F-B259-74D46096640C}">
      <dgm:prSet/>
      <dgm:spPr/>
      <dgm:t>
        <a:bodyPr/>
        <a:lstStyle/>
        <a:p>
          <a:endParaRPr lang="es-CO"/>
        </a:p>
      </dgm:t>
    </dgm:pt>
    <dgm:pt modelId="{61075946-2592-4423-9EF7-FE9D12106528}" type="sibTrans" cxnId="{FD5ABF6C-E2C9-437F-B259-74D46096640C}">
      <dgm:prSet/>
      <dgm:spPr/>
      <dgm:t>
        <a:bodyPr/>
        <a:lstStyle/>
        <a:p>
          <a:endParaRPr lang="es-CO"/>
        </a:p>
      </dgm:t>
    </dgm:pt>
    <dgm:pt modelId="{7B0956C2-9710-4EF7-8378-8CC7CB490E55}">
      <dgm:prSet phldrT="[Texto]" custT="1"/>
      <dgm:spPr>
        <a:xfrm>
          <a:off x="3814879" y="0"/>
          <a:ext cx="1851305" cy="291465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CO" sz="700">
              <a:solidFill>
                <a:sysClr val="window" lastClr="FFFFFF"/>
              </a:solidFill>
              <a:latin typeface="Times New Roman" pitchFamily="18" charset="0"/>
              <a:ea typeface="+mn-ea"/>
              <a:cs typeface="Times New Roman" pitchFamily="18" charset="0"/>
            </a:rPr>
            <a:t>MARCO Y DISEÑO METODOLOGICO </a:t>
          </a:r>
        </a:p>
        <a:p>
          <a:r>
            <a:rPr lang="es-CO" sz="700">
              <a:solidFill>
                <a:sysClr val="window" lastClr="FFFFFF"/>
              </a:solidFill>
              <a:latin typeface="Times New Roman" pitchFamily="18" charset="0"/>
              <a:ea typeface="+mn-ea"/>
              <a:cs typeface="Times New Roman" pitchFamily="18" charset="0"/>
            </a:rPr>
            <a:t>TELEOLOGIA : Critico social </a:t>
          </a:r>
        </a:p>
        <a:p>
          <a:r>
            <a:rPr lang="es-CO" sz="700">
              <a:solidFill>
                <a:sysClr val="window" lastClr="FFFFFF"/>
              </a:solidFill>
              <a:latin typeface="Times New Roman" pitchFamily="18" charset="0"/>
              <a:ea typeface="+mn-ea"/>
              <a:cs typeface="Times New Roman" pitchFamily="18" charset="0"/>
            </a:rPr>
            <a:t>Naturaleza  : cualitativa</a:t>
          </a:r>
        </a:p>
        <a:p>
          <a:r>
            <a:rPr lang="es-CO" sz="700">
              <a:solidFill>
                <a:sysClr val="window" lastClr="FFFFFF"/>
              </a:solidFill>
              <a:latin typeface="Times New Roman" pitchFamily="18" charset="0"/>
              <a:ea typeface="+mn-ea"/>
              <a:cs typeface="Times New Roman" pitchFamily="18" charset="0"/>
            </a:rPr>
            <a:t>Enfoque historico hermeneutico </a:t>
          </a:r>
        </a:p>
        <a:p>
          <a:r>
            <a:rPr lang="es-CO" sz="700">
              <a:solidFill>
                <a:sysClr val="window" lastClr="FFFFFF"/>
              </a:solidFill>
              <a:latin typeface="Times New Roman" pitchFamily="18" charset="0"/>
              <a:ea typeface="+mn-ea"/>
              <a:cs typeface="Times New Roman" pitchFamily="18" charset="0"/>
            </a:rPr>
            <a:t>Diseño   Complementariedad </a:t>
          </a:r>
        </a:p>
        <a:p>
          <a:r>
            <a:rPr lang="es-CO" sz="700">
              <a:solidFill>
                <a:sysClr val="window" lastClr="FFFFFF"/>
              </a:solidFill>
              <a:latin typeface="Times New Roman" pitchFamily="18" charset="0"/>
              <a:ea typeface="+mn-ea"/>
              <a:cs typeface="Times New Roman" pitchFamily="18" charset="0"/>
            </a:rPr>
            <a:t>Prospectiva  estrategica y etnografia  reflexiva </a:t>
          </a:r>
        </a:p>
        <a:p>
          <a:r>
            <a:rPr lang="es-CO" sz="700">
              <a:solidFill>
                <a:sysClr val="window" lastClr="FFFFFF"/>
              </a:solidFill>
              <a:latin typeface="Times New Roman" pitchFamily="18" charset="0"/>
              <a:ea typeface="+mn-ea"/>
              <a:cs typeface="Times New Roman" pitchFamily="18" charset="0"/>
            </a:rPr>
            <a:t>tecnicas de  entrevistas ,  observacion ,  grupos de dialogo,  analisis de contenidos </a:t>
          </a:r>
          <a:r>
            <a:rPr lang="es-CO" sz="700">
              <a:solidFill>
                <a:sysClr val="window" lastClr="FFFFFF"/>
              </a:solidFill>
              <a:latin typeface="Calibri"/>
              <a:ea typeface="+mn-ea"/>
              <a:cs typeface="+mn-cs"/>
            </a:rPr>
            <a:t>	</a:t>
          </a:r>
        </a:p>
      </dgm:t>
    </dgm:pt>
    <dgm:pt modelId="{5DC03A61-0B25-44BF-9238-2B683E676D3B}" type="parTrans" cxnId="{540682D9-2983-4539-AFBA-824F81900DBA}">
      <dgm:prSet/>
      <dgm:spPr/>
      <dgm:t>
        <a:bodyPr/>
        <a:lstStyle/>
        <a:p>
          <a:endParaRPr lang="es-CO"/>
        </a:p>
      </dgm:t>
    </dgm:pt>
    <dgm:pt modelId="{97D28F7B-72A4-4B09-8F50-D013941D8995}" type="sibTrans" cxnId="{540682D9-2983-4539-AFBA-824F81900DBA}">
      <dgm:prSet/>
      <dgm:spPr/>
      <dgm:t>
        <a:bodyPr/>
        <a:lstStyle/>
        <a:p>
          <a:endParaRPr lang="es-CO"/>
        </a:p>
      </dgm:t>
    </dgm:pt>
    <dgm:pt modelId="{00A725DD-3445-461F-BFA8-402B0731890C}" type="pres">
      <dgm:prSet presAssocID="{268DB937-4EEE-46BF-A396-4119D014989B}" presName="Name0" presStyleCnt="0">
        <dgm:presLayoutVars>
          <dgm:dir/>
          <dgm:resizeHandles val="exact"/>
        </dgm:presLayoutVars>
      </dgm:prSet>
      <dgm:spPr/>
    </dgm:pt>
    <dgm:pt modelId="{559B70CB-95F0-46B7-B246-933630E23A6E}" type="pres">
      <dgm:prSet presAssocID="{268DB937-4EEE-46BF-A396-4119D014989B}" presName="fgShape" presStyleLbl="fgShp" presStyleIdx="0" presStyleCnt="1"/>
      <dgm:spPr>
        <a:xfrm>
          <a:off x="226695" y="2331720"/>
          <a:ext cx="5213985" cy="437197"/>
        </a:xfrm>
        <a:prstGeom prst="leftRight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BD05BB80-14BF-457C-B1B7-50B1D582A788}" type="pres">
      <dgm:prSet presAssocID="{268DB937-4EEE-46BF-A396-4119D014989B}" presName="linComp" presStyleCnt="0"/>
      <dgm:spPr/>
    </dgm:pt>
    <dgm:pt modelId="{6D1FF463-E08A-4D0C-9F9C-245E83D3682A}" type="pres">
      <dgm:prSet presAssocID="{CF2FEF91-B317-4B15-9201-42295FDE10AE}" presName="compNode" presStyleCnt="0"/>
      <dgm:spPr/>
    </dgm:pt>
    <dgm:pt modelId="{3D04AA55-FA7B-4E3E-BE7F-14C22E408066}" type="pres">
      <dgm:prSet presAssocID="{CF2FEF91-B317-4B15-9201-42295FDE10AE}" presName="bkgdShape" presStyleLbl="node1" presStyleIdx="0" presStyleCnt="3"/>
      <dgm:spPr>
        <a:prstGeom prst="roundRect">
          <a:avLst>
            <a:gd name="adj" fmla="val 10000"/>
          </a:avLst>
        </a:prstGeom>
      </dgm:spPr>
      <dgm:t>
        <a:bodyPr/>
        <a:lstStyle/>
        <a:p>
          <a:endParaRPr lang="es-CO"/>
        </a:p>
      </dgm:t>
    </dgm:pt>
    <dgm:pt modelId="{71FA8683-35BF-4291-B8F7-15E8B2781380}" type="pres">
      <dgm:prSet presAssocID="{CF2FEF91-B317-4B15-9201-42295FDE10AE}" presName="nodeTx" presStyleLbl="node1" presStyleIdx="0" presStyleCnt="3">
        <dgm:presLayoutVars>
          <dgm:bulletEnabled val="1"/>
        </dgm:presLayoutVars>
      </dgm:prSet>
      <dgm:spPr/>
      <dgm:t>
        <a:bodyPr/>
        <a:lstStyle/>
        <a:p>
          <a:endParaRPr lang="es-CO"/>
        </a:p>
      </dgm:t>
    </dgm:pt>
    <dgm:pt modelId="{0E2BC117-E4BD-4BEB-930D-EC20AB0F702F}" type="pres">
      <dgm:prSet presAssocID="{CF2FEF91-B317-4B15-9201-42295FDE10AE}" presName="invisiNode" presStyleLbl="node1" presStyleIdx="0" presStyleCnt="3"/>
      <dgm:spPr/>
    </dgm:pt>
    <dgm:pt modelId="{6EA94B21-85CE-4457-85B8-3F6497D3129F}" type="pres">
      <dgm:prSet presAssocID="{CF2FEF91-B317-4B15-9201-42295FDE10AE}" presName="imagNode" presStyleLbl="fgImgPlace1" presStyleIdx="0" presStyleCnt="3"/>
      <dgm:spPr>
        <a:xfrm>
          <a:off x="441553" y="174879"/>
          <a:ext cx="970578" cy="970578"/>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17000" r="-17000"/>
          </a:stretch>
        </a:blipFill>
        <a:ln w="25400" cap="flat" cmpd="sng" algn="ctr">
          <a:solidFill>
            <a:sysClr val="window" lastClr="FFFFFF">
              <a:hueOff val="0"/>
              <a:satOff val="0"/>
              <a:lumOff val="0"/>
              <a:alphaOff val="0"/>
            </a:sysClr>
          </a:solidFill>
          <a:prstDash val="solid"/>
        </a:ln>
        <a:effectLst/>
      </dgm:spPr>
    </dgm:pt>
    <dgm:pt modelId="{F5157B57-AC9C-4849-B387-B3297811ED0A}" type="pres">
      <dgm:prSet presAssocID="{55F30571-F294-449E-98B2-A3787C164A8B}" presName="sibTrans" presStyleLbl="sibTrans2D1" presStyleIdx="0" presStyleCnt="0"/>
      <dgm:spPr/>
      <dgm:t>
        <a:bodyPr/>
        <a:lstStyle/>
        <a:p>
          <a:endParaRPr lang="es-CO"/>
        </a:p>
      </dgm:t>
    </dgm:pt>
    <dgm:pt modelId="{C8956107-B99C-4096-96E8-88583C61F049}" type="pres">
      <dgm:prSet presAssocID="{2ED5777F-0D76-447D-A2CA-548B5C13C7D5}" presName="compNode" presStyleCnt="0"/>
      <dgm:spPr/>
    </dgm:pt>
    <dgm:pt modelId="{14E6BFAB-0820-4B9E-9F35-E673E9FA9CDA}" type="pres">
      <dgm:prSet presAssocID="{2ED5777F-0D76-447D-A2CA-548B5C13C7D5}" presName="bkgdShape" presStyleLbl="node1" presStyleIdx="1" presStyleCnt="3"/>
      <dgm:spPr>
        <a:prstGeom prst="roundRect">
          <a:avLst>
            <a:gd name="adj" fmla="val 10000"/>
          </a:avLst>
        </a:prstGeom>
      </dgm:spPr>
      <dgm:t>
        <a:bodyPr/>
        <a:lstStyle/>
        <a:p>
          <a:endParaRPr lang="es-CO"/>
        </a:p>
      </dgm:t>
    </dgm:pt>
    <dgm:pt modelId="{88947CE1-9BD6-4701-9FCE-FB7EA5AB4C59}" type="pres">
      <dgm:prSet presAssocID="{2ED5777F-0D76-447D-A2CA-548B5C13C7D5}" presName="nodeTx" presStyleLbl="node1" presStyleIdx="1" presStyleCnt="3">
        <dgm:presLayoutVars>
          <dgm:bulletEnabled val="1"/>
        </dgm:presLayoutVars>
      </dgm:prSet>
      <dgm:spPr/>
      <dgm:t>
        <a:bodyPr/>
        <a:lstStyle/>
        <a:p>
          <a:endParaRPr lang="es-CO"/>
        </a:p>
      </dgm:t>
    </dgm:pt>
    <dgm:pt modelId="{59F26BF7-4497-4FDE-AE7E-8C0324E463BE}" type="pres">
      <dgm:prSet presAssocID="{2ED5777F-0D76-447D-A2CA-548B5C13C7D5}" presName="invisiNode" presStyleLbl="node1" presStyleIdx="1" presStyleCnt="3"/>
      <dgm:spPr/>
    </dgm:pt>
    <dgm:pt modelId="{01593BD5-CF80-4F00-AE94-176A054ECF3A}" type="pres">
      <dgm:prSet presAssocID="{2ED5777F-0D76-447D-A2CA-548B5C13C7D5}" presName="imagNode" presStyleLbl="fgImgPlace1" presStyleIdx="1" presStyleCnt="3"/>
      <dgm:spPr>
        <a:xfrm>
          <a:off x="2348398" y="174879"/>
          <a:ext cx="970578" cy="970578"/>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11000" r="-11000"/>
          </a:stretch>
        </a:blipFill>
        <a:ln w="25400" cap="flat" cmpd="sng" algn="ctr">
          <a:solidFill>
            <a:sysClr val="window" lastClr="FFFFFF">
              <a:hueOff val="0"/>
              <a:satOff val="0"/>
              <a:lumOff val="0"/>
              <a:alphaOff val="0"/>
            </a:sysClr>
          </a:solidFill>
          <a:prstDash val="solid"/>
        </a:ln>
        <a:effectLst/>
      </dgm:spPr>
    </dgm:pt>
    <dgm:pt modelId="{90C4C5C2-8C16-4170-9A8D-C840CD05A067}" type="pres">
      <dgm:prSet presAssocID="{61075946-2592-4423-9EF7-FE9D12106528}" presName="sibTrans" presStyleLbl="sibTrans2D1" presStyleIdx="0" presStyleCnt="0"/>
      <dgm:spPr/>
      <dgm:t>
        <a:bodyPr/>
        <a:lstStyle/>
        <a:p>
          <a:endParaRPr lang="es-CO"/>
        </a:p>
      </dgm:t>
    </dgm:pt>
    <dgm:pt modelId="{1323609B-DEA8-40DA-A487-5EE1F4C302EF}" type="pres">
      <dgm:prSet presAssocID="{7B0956C2-9710-4EF7-8378-8CC7CB490E55}" presName="compNode" presStyleCnt="0"/>
      <dgm:spPr/>
    </dgm:pt>
    <dgm:pt modelId="{EEDE0074-98BD-49F9-87C6-2B93E7BFDBBD}" type="pres">
      <dgm:prSet presAssocID="{7B0956C2-9710-4EF7-8378-8CC7CB490E55}" presName="bkgdShape" presStyleLbl="node1" presStyleIdx="2" presStyleCnt="3"/>
      <dgm:spPr>
        <a:prstGeom prst="roundRect">
          <a:avLst>
            <a:gd name="adj" fmla="val 10000"/>
          </a:avLst>
        </a:prstGeom>
      </dgm:spPr>
      <dgm:t>
        <a:bodyPr/>
        <a:lstStyle/>
        <a:p>
          <a:endParaRPr lang="es-CO"/>
        </a:p>
      </dgm:t>
    </dgm:pt>
    <dgm:pt modelId="{EF2CCD72-D2C5-4D1D-A89B-803AA59FF189}" type="pres">
      <dgm:prSet presAssocID="{7B0956C2-9710-4EF7-8378-8CC7CB490E55}" presName="nodeTx" presStyleLbl="node1" presStyleIdx="2" presStyleCnt="3">
        <dgm:presLayoutVars>
          <dgm:bulletEnabled val="1"/>
        </dgm:presLayoutVars>
      </dgm:prSet>
      <dgm:spPr/>
      <dgm:t>
        <a:bodyPr/>
        <a:lstStyle/>
        <a:p>
          <a:endParaRPr lang="es-CO"/>
        </a:p>
      </dgm:t>
    </dgm:pt>
    <dgm:pt modelId="{67AFC529-C7E0-410B-9320-F8432C5A23CF}" type="pres">
      <dgm:prSet presAssocID="{7B0956C2-9710-4EF7-8378-8CC7CB490E55}" presName="invisiNode" presStyleLbl="node1" presStyleIdx="2" presStyleCnt="3"/>
      <dgm:spPr/>
    </dgm:pt>
    <dgm:pt modelId="{F0DC9B98-F4E8-40C8-8CBA-60C52769CB90}" type="pres">
      <dgm:prSet presAssocID="{7B0956C2-9710-4EF7-8378-8CC7CB490E55}" presName="imagNode" presStyleLbl="fgImgPlace1" presStyleIdx="2" presStyleCnt="3"/>
      <dgm:spPr>
        <a:xfrm>
          <a:off x="4255243" y="174879"/>
          <a:ext cx="970578" cy="970578"/>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39000" r="-39000"/>
          </a:stretch>
        </a:blipFill>
        <a:ln w="25400" cap="flat" cmpd="sng" algn="ctr">
          <a:solidFill>
            <a:sysClr val="window" lastClr="FFFFFF">
              <a:hueOff val="0"/>
              <a:satOff val="0"/>
              <a:lumOff val="0"/>
              <a:alphaOff val="0"/>
            </a:sysClr>
          </a:solidFill>
          <a:prstDash val="solid"/>
        </a:ln>
        <a:effectLst/>
      </dgm:spPr>
    </dgm:pt>
  </dgm:ptLst>
  <dgm:cxnLst>
    <dgm:cxn modelId="{198DA465-FCDC-4290-AE3E-ED43CFB3DCAF}" type="presOf" srcId="{268DB937-4EEE-46BF-A396-4119D014989B}" destId="{00A725DD-3445-461F-BFA8-402B0731890C}" srcOrd="0" destOrd="0" presId="urn:microsoft.com/office/officeart/2005/8/layout/hList7"/>
    <dgm:cxn modelId="{9FF86846-BA56-4AF1-8172-FF2A923EB9E2}" type="presOf" srcId="{7B0956C2-9710-4EF7-8378-8CC7CB490E55}" destId="{EEDE0074-98BD-49F9-87C6-2B93E7BFDBBD}" srcOrd="0" destOrd="0" presId="urn:microsoft.com/office/officeart/2005/8/layout/hList7"/>
    <dgm:cxn modelId="{042DC6B2-D0A1-4014-B900-7FF1BB809D5B}" type="presOf" srcId="{2ED5777F-0D76-447D-A2CA-548B5C13C7D5}" destId="{14E6BFAB-0820-4B9E-9F35-E673E9FA9CDA}" srcOrd="0" destOrd="0" presId="urn:microsoft.com/office/officeart/2005/8/layout/hList7"/>
    <dgm:cxn modelId="{00D2CAB7-1157-4A5E-BCB1-DC0BE86CBAB3}" srcId="{268DB937-4EEE-46BF-A396-4119D014989B}" destId="{CF2FEF91-B317-4B15-9201-42295FDE10AE}" srcOrd="0" destOrd="0" parTransId="{595295AB-B89C-4968-9595-532C5510EA71}" sibTransId="{55F30571-F294-449E-98B2-A3787C164A8B}"/>
    <dgm:cxn modelId="{7ABAAEA8-9A9E-4865-9E1A-DF131E90A9F3}" type="presOf" srcId="{CF2FEF91-B317-4B15-9201-42295FDE10AE}" destId="{3D04AA55-FA7B-4E3E-BE7F-14C22E408066}" srcOrd="0" destOrd="0" presId="urn:microsoft.com/office/officeart/2005/8/layout/hList7"/>
    <dgm:cxn modelId="{7B5671C4-79B8-4D7B-982B-8A6B32972AE8}" type="presOf" srcId="{7B0956C2-9710-4EF7-8378-8CC7CB490E55}" destId="{EF2CCD72-D2C5-4D1D-A89B-803AA59FF189}" srcOrd="1" destOrd="0" presId="urn:microsoft.com/office/officeart/2005/8/layout/hList7"/>
    <dgm:cxn modelId="{29876941-6A48-44E8-9365-54D5FD51942F}" type="presOf" srcId="{CF2FEF91-B317-4B15-9201-42295FDE10AE}" destId="{71FA8683-35BF-4291-B8F7-15E8B2781380}" srcOrd="1" destOrd="0" presId="urn:microsoft.com/office/officeart/2005/8/layout/hList7"/>
    <dgm:cxn modelId="{2FDBA4F4-61CE-4617-9A4B-018BD4429C33}" type="presOf" srcId="{2ED5777F-0D76-447D-A2CA-548B5C13C7D5}" destId="{88947CE1-9BD6-4701-9FCE-FB7EA5AB4C59}" srcOrd="1" destOrd="0" presId="urn:microsoft.com/office/officeart/2005/8/layout/hList7"/>
    <dgm:cxn modelId="{C34F33DD-68CF-44D3-B8C9-147FABDE319B}" type="presOf" srcId="{55F30571-F294-449E-98B2-A3787C164A8B}" destId="{F5157B57-AC9C-4849-B387-B3297811ED0A}" srcOrd="0" destOrd="0" presId="urn:microsoft.com/office/officeart/2005/8/layout/hList7"/>
    <dgm:cxn modelId="{AA550800-D0B5-4E13-A5D9-73FE6AC3828D}" type="presOf" srcId="{61075946-2592-4423-9EF7-FE9D12106528}" destId="{90C4C5C2-8C16-4170-9A8D-C840CD05A067}" srcOrd="0" destOrd="0" presId="urn:microsoft.com/office/officeart/2005/8/layout/hList7"/>
    <dgm:cxn modelId="{540682D9-2983-4539-AFBA-824F81900DBA}" srcId="{268DB937-4EEE-46BF-A396-4119D014989B}" destId="{7B0956C2-9710-4EF7-8378-8CC7CB490E55}" srcOrd="2" destOrd="0" parTransId="{5DC03A61-0B25-44BF-9238-2B683E676D3B}" sibTransId="{97D28F7B-72A4-4B09-8F50-D013941D8995}"/>
    <dgm:cxn modelId="{FD5ABF6C-E2C9-437F-B259-74D46096640C}" srcId="{268DB937-4EEE-46BF-A396-4119D014989B}" destId="{2ED5777F-0D76-447D-A2CA-548B5C13C7D5}" srcOrd="1" destOrd="0" parTransId="{214AAB7D-630C-40A2-B573-F30C180A7FFF}" sibTransId="{61075946-2592-4423-9EF7-FE9D12106528}"/>
    <dgm:cxn modelId="{9F9C985E-A0BB-4354-845F-B39B3DD37925}" type="presParOf" srcId="{00A725DD-3445-461F-BFA8-402B0731890C}" destId="{559B70CB-95F0-46B7-B246-933630E23A6E}" srcOrd="0" destOrd="0" presId="urn:microsoft.com/office/officeart/2005/8/layout/hList7"/>
    <dgm:cxn modelId="{208763E4-2468-4B80-9474-C8B710AC1D66}" type="presParOf" srcId="{00A725DD-3445-461F-BFA8-402B0731890C}" destId="{BD05BB80-14BF-457C-B1B7-50B1D582A788}" srcOrd="1" destOrd="0" presId="urn:microsoft.com/office/officeart/2005/8/layout/hList7"/>
    <dgm:cxn modelId="{241389CB-30BD-433E-929C-BE43DBC1E8E3}" type="presParOf" srcId="{BD05BB80-14BF-457C-B1B7-50B1D582A788}" destId="{6D1FF463-E08A-4D0C-9F9C-245E83D3682A}" srcOrd="0" destOrd="0" presId="urn:microsoft.com/office/officeart/2005/8/layout/hList7"/>
    <dgm:cxn modelId="{E90E74D7-388A-471B-A280-153769C25C3F}" type="presParOf" srcId="{6D1FF463-E08A-4D0C-9F9C-245E83D3682A}" destId="{3D04AA55-FA7B-4E3E-BE7F-14C22E408066}" srcOrd="0" destOrd="0" presId="urn:microsoft.com/office/officeart/2005/8/layout/hList7"/>
    <dgm:cxn modelId="{D834DEB7-46A4-49B1-90BD-ED5E129C4558}" type="presParOf" srcId="{6D1FF463-E08A-4D0C-9F9C-245E83D3682A}" destId="{71FA8683-35BF-4291-B8F7-15E8B2781380}" srcOrd="1" destOrd="0" presId="urn:microsoft.com/office/officeart/2005/8/layout/hList7"/>
    <dgm:cxn modelId="{DA558BB6-A5D6-45EA-BAAF-0CB1C20E4328}" type="presParOf" srcId="{6D1FF463-E08A-4D0C-9F9C-245E83D3682A}" destId="{0E2BC117-E4BD-4BEB-930D-EC20AB0F702F}" srcOrd="2" destOrd="0" presId="urn:microsoft.com/office/officeart/2005/8/layout/hList7"/>
    <dgm:cxn modelId="{72E657F1-E51D-46C5-8795-FA9785B6DA83}" type="presParOf" srcId="{6D1FF463-E08A-4D0C-9F9C-245E83D3682A}" destId="{6EA94B21-85CE-4457-85B8-3F6497D3129F}" srcOrd="3" destOrd="0" presId="urn:microsoft.com/office/officeart/2005/8/layout/hList7"/>
    <dgm:cxn modelId="{3A5B7424-ADCA-4E6A-A37E-6B013159E17A}" type="presParOf" srcId="{BD05BB80-14BF-457C-B1B7-50B1D582A788}" destId="{F5157B57-AC9C-4849-B387-B3297811ED0A}" srcOrd="1" destOrd="0" presId="urn:microsoft.com/office/officeart/2005/8/layout/hList7"/>
    <dgm:cxn modelId="{5963E4F5-7818-4714-B229-C3967E63549F}" type="presParOf" srcId="{BD05BB80-14BF-457C-B1B7-50B1D582A788}" destId="{C8956107-B99C-4096-96E8-88583C61F049}" srcOrd="2" destOrd="0" presId="urn:microsoft.com/office/officeart/2005/8/layout/hList7"/>
    <dgm:cxn modelId="{2953A42E-DF5F-4C1A-B620-C146CBB19EA3}" type="presParOf" srcId="{C8956107-B99C-4096-96E8-88583C61F049}" destId="{14E6BFAB-0820-4B9E-9F35-E673E9FA9CDA}" srcOrd="0" destOrd="0" presId="urn:microsoft.com/office/officeart/2005/8/layout/hList7"/>
    <dgm:cxn modelId="{6817D12F-287E-4BF8-A72D-C735F015CEBE}" type="presParOf" srcId="{C8956107-B99C-4096-96E8-88583C61F049}" destId="{88947CE1-9BD6-4701-9FCE-FB7EA5AB4C59}" srcOrd="1" destOrd="0" presId="urn:microsoft.com/office/officeart/2005/8/layout/hList7"/>
    <dgm:cxn modelId="{933E943C-7FAB-4674-80C3-181364DF4A80}" type="presParOf" srcId="{C8956107-B99C-4096-96E8-88583C61F049}" destId="{59F26BF7-4497-4FDE-AE7E-8C0324E463BE}" srcOrd="2" destOrd="0" presId="urn:microsoft.com/office/officeart/2005/8/layout/hList7"/>
    <dgm:cxn modelId="{1AC1CAFA-66D2-45B3-9248-98FC3CA81E83}" type="presParOf" srcId="{C8956107-B99C-4096-96E8-88583C61F049}" destId="{01593BD5-CF80-4F00-AE94-176A054ECF3A}" srcOrd="3" destOrd="0" presId="urn:microsoft.com/office/officeart/2005/8/layout/hList7"/>
    <dgm:cxn modelId="{FA1B5EA7-5FC8-4E5E-9E94-1BC34AA383CE}" type="presParOf" srcId="{BD05BB80-14BF-457C-B1B7-50B1D582A788}" destId="{90C4C5C2-8C16-4170-9A8D-C840CD05A067}" srcOrd="3" destOrd="0" presId="urn:microsoft.com/office/officeart/2005/8/layout/hList7"/>
    <dgm:cxn modelId="{70256632-C398-4BA6-910A-B38A6A53620A}" type="presParOf" srcId="{BD05BB80-14BF-457C-B1B7-50B1D582A788}" destId="{1323609B-DEA8-40DA-A487-5EE1F4C302EF}" srcOrd="4" destOrd="0" presId="urn:microsoft.com/office/officeart/2005/8/layout/hList7"/>
    <dgm:cxn modelId="{505BA708-DDCD-47A9-A4CF-679F8AF8F250}" type="presParOf" srcId="{1323609B-DEA8-40DA-A487-5EE1F4C302EF}" destId="{EEDE0074-98BD-49F9-87C6-2B93E7BFDBBD}" srcOrd="0" destOrd="0" presId="urn:microsoft.com/office/officeart/2005/8/layout/hList7"/>
    <dgm:cxn modelId="{F13BB0A8-C7F2-4617-9CDA-1488917E4C43}" type="presParOf" srcId="{1323609B-DEA8-40DA-A487-5EE1F4C302EF}" destId="{EF2CCD72-D2C5-4D1D-A89B-803AA59FF189}" srcOrd="1" destOrd="0" presId="urn:microsoft.com/office/officeart/2005/8/layout/hList7"/>
    <dgm:cxn modelId="{87862BA9-9F87-4A96-9829-3B4F7EE642E1}" type="presParOf" srcId="{1323609B-DEA8-40DA-A487-5EE1F4C302EF}" destId="{67AFC529-C7E0-410B-9320-F8432C5A23CF}" srcOrd="2" destOrd="0" presId="urn:microsoft.com/office/officeart/2005/8/layout/hList7"/>
    <dgm:cxn modelId="{03D341CC-E86D-4657-A804-8A0E753B36BA}" type="presParOf" srcId="{1323609B-DEA8-40DA-A487-5EE1F4C302EF}" destId="{F0DC9B98-F4E8-40C8-8CBA-60C52769CB90}" srcOrd="3" destOrd="0" presId="urn:microsoft.com/office/officeart/2005/8/layout/hList7"/>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C2D3C3-6F57-49F9-B5C8-93A2430D116F}">
      <dsp:nvSpPr>
        <dsp:cNvPr id="0" name=""/>
        <dsp:cNvSpPr/>
      </dsp:nvSpPr>
      <dsp:spPr>
        <a:xfrm>
          <a:off x="3481618" y="2177999"/>
          <a:ext cx="1582252" cy="102494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88950">
            <a:lnSpc>
              <a:spcPct val="90000"/>
            </a:lnSpc>
            <a:spcBef>
              <a:spcPct val="0"/>
            </a:spcBef>
            <a:spcAft>
              <a:spcPct val="15000"/>
            </a:spcAft>
            <a:buChar char="••"/>
          </a:pPr>
          <a:r>
            <a:rPr lang="es-CO" sz="1100" kern="1200">
              <a:solidFill>
                <a:sysClr val="windowText" lastClr="000000">
                  <a:hueOff val="0"/>
                  <a:satOff val="0"/>
                  <a:lumOff val="0"/>
                  <a:alphaOff val="0"/>
                </a:sysClr>
              </a:solidFill>
              <a:latin typeface="Times New Roman" pitchFamily="18" charset="0"/>
              <a:ea typeface="+mn-ea"/>
              <a:cs typeface="Times New Roman" pitchFamily="18" charset="0"/>
            </a:rPr>
            <a:t>Diseño metodologico: complementariedad </a:t>
          </a:r>
        </a:p>
      </dsp:txBody>
      <dsp:txXfrm>
        <a:off x="3978809" y="2456749"/>
        <a:ext cx="1062546" cy="723675"/>
      </dsp:txXfrm>
    </dsp:sp>
    <dsp:sp modelId="{B0DD80E7-98B4-49EB-9A88-97E4559024A2}">
      <dsp:nvSpPr>
        <dsp:cNvPr id="0" name=""/>
        <dsp:cNvSpPr/>
      </dsp:nvSpPr>
      <dsp:spPr>
        <a:xfrm>
          <a:off x="900049" y="2177999"/>
          <a:ext cx="1582252" cy="102494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Times New Roman" pitchFamily="18" charset="0"/>
              <a:ea typeface="+mn-ea"/>
              <a:cs typeface="Times New Roman" pitchFamily="18" charset="0"/>
            </a:rPr>
            <a:t>Enfoque: comprensivo, historico-hermeneutico  </a:t>
          </a:r>
        </a:p>
      </dsp:txBody>
      <dsp:txXfrm>
        <a:off x="922564" y="2456749"/>
        <a:ext cx="1062546" cy="723675"/>
      </dsp:txXfrm>
    </dsp:sp>
    <dsp:sp modelId="{9B4251D3-3D60-4052-9D58-491DF4C726D7}">
      <dsp:nvSpPr>
        <dsp:cNvPr id="0" name=""/>
        <dsp:cNvSpPr/>
      </dsp:nvSpPr>
      <dsp:spPr>
        <a:xfrm>
          <a:off x="3481618" y="0"/>
          <a:ext cx="1582252" cy="102494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es-CO" sz="1200" kern="1200">
              <a:solidFill>
                <a:sysClr val="windowText" lastClr="000000">
                  <a:hueOff val="0"/>
                  <a:satOff val="0"/>
                  <a:lumOff val="0"/>
                  <a:alphaOff val="0"/>
                </a:sysClr>
              </a:solidFill>
              <a:latin typeface="Times New Roman" pitchFamily="18" charset="0"/>
              <a:ea typeface="+mn-ea"/>
              <a:cs typeface="Times New Roman" pitchFamily="18" charset="0"/>
            </a:rPr>
            <a:t>Nauraleza  cualitativa </a:t>
          </a:r>
        </a:p>
      </dsp:txBody>
      <dsp:txXfrm>
        <a:off x="3978809" y="22515"/>
        <a:ext cx="1062546" cy="723675"/>
      </dsp:txXfrm>
    </dsp:sp>
    <dsp:sp modelId="{5BB07541-2B84-43AD-8ED7-B4985EDF178F}">
      <dsp:nvSpPr>
        <dsp:cNvPr id="0" name=""/>
        <dsp:cNvSpPr/>
      </dsp:nvSpPr>
      <dsp:spPr>
        <a:xfrm>
          <a:off x="900049" y="0"/>
          <a:ext cx="1582252" cy="102494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es-CO" sz="1200" kern="1200">
              <a:solidFill>
                <a:sysClr val="windowText" lastClr="000000">
                  <a:hueOff val="0"/>
                  <a:satOff val="0"/>
                  <a:lumOff val="0"/>
                  <a:alphaOff val="0"/>
                </a:sysClr>
              </a:solidFill>
              <a:latin typeface="Times New Roman" pitchFamily="18" charset="0"/>
              <a:ea typeface="+mn-ea"/>
              <a:cs typeface="Times New Roman" pitchFamily="18" charset="0"/>
            </a:rPr>
            <a:t>Teleología : critico social </a:t>
          </a:r>
        </a:p>
      </dsp:txBody>
      <dsp:txXfrm>
        <a:off x="922564" y="22515"/>
        <a:ext cx="1062546" cy="723675"/>
      </dsp:txXfrm>
    </dsp:sp>
    <dsp:sp modelId="{1DEE625C-7ECF-4874-8EC4-240DC088E2DD}">
      <dsp:nvSpPr>
        <dsp:cNvPr id="0" name=""/>
        <dsp:cNvSpPr/>
      </dsp:nvSpPr>
      <dsp:spPr>
        <a:xfrm>
          <a:off x="1563057" y="182567"/>
          <a:ext cx="1386873" cy="1386873"/>
        </a:xfrm>
        <a:prstGeom prst="pieWedg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CO" sz="1200" kern="1200">
              <a:solidFill>
                <a:sysClr val="window" lastClr="FFFFFF"/>
              </a:solidFill>
              <a:latin typeface="Times New Roman" pitchFamily="18" charset="0"/>
              <a:ea typeface="+mn-ea"/>
              <a:cs typeface="Times New Roman" pitchFamily="18" charset="0"/>
            </a:rPr>
            <a:t>Prospectiva: </a:t>
          </a:r>
        </a:p>
        <a:p>
          <a:pPr lvl="0" algn="ctr" defTabSz="533400">
            <a:lnSpc>
              <a:spcPct val="90000"/>
            </a:lnSpc>
            <a:spcBef>
              <a:spcPct val="0"/>
            </a:spcBef>
            <a:spcAft>
              <a:spcPct val="35000"/>
            </a:spcAft>
          </a:pPr>
          <a:r>
            <a:rPr lang="es-CO" sz="1200" kern="1200">
              <a:solidFill>
                <a:sysClr val="window" lastClr="FFFFFF"/>
              </a:solidFill>
              <a:latin typeface="Times New Roman" pitchFamily="18" charset="0"/>
              <a:ea typeface="+mn-ea"/>
              <a:cs typeface="Times New Roman" pitchFamily="18" charset="0"/>
            </a:rPr>
            <a:t>Escenarios: actual,  ideal y posible </a:t>
          </a:r>
          <a:r>
            <a:rPr lang="es-CO" sz="500" kern="1200">
              <a:solidFill>
                <a:sysClr val="window" lastClr="FFFFFF"/>
              </a:solidFill>
              <a:latin typeface="Calibri"/>
              <a:ea typeface="+mn-ea"/>
              <a:cs typeface="+mn-cs"/>
            </a:rPr>
            <a:t> </a:t>
          </a:r>
        </a:p>
      </dsp:txBody>
      <dsp:txXfrm>
        <a:off x="1969263" y="588773"/>
        <a:ext cx="980667" cy="980667"/>
      </dsp:txXfrm>
    </dsp:sp>
    <dsp:sp modelId="{8AF607DF-229B-4F66-BC92-F9300EAE0179}">
      <dsp:nvSpPr>
        <dsp:cNvPr id="0" name=""/>
        <dsp:cNvSpPr/>
      </dsp:nvSpPr>
      <dsp:spPr>
        <a:xfrm rot="5400000">
          <a:off x="3013989" y="182567"/>
          <a:ext cx="1386873" cy="1386873"/>
        </a:xfrm>
        <a:prstGeom prst="pieWedg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s-CO" sz="1050" kern="1200">
              <a:solidFill>
                <a:sysClr val="window" lastClr="FFFFFF"/>
              </a:solidFill>
              <a:latin typeface="Times New Roman" pitchFamily="18" charset="0"/>
              <a:ea typeface="+mn-ea"/>
              <a:cs typeface="Times New Roman" pitchFamily="18" charset="0"/>
            </a:rPr>
            <a:t>complementariedad etnografica -reflexivia </a:t>
          </a:r>
        </a:p>
      </dsp:txBody>
      <dsp:txXfrm rot="-5400000">
        <a:off x="3013989" y="588773"/>
        <a:ext cx="980667" cy="980667"/>
      </dsp:txXfrm>
    </dsp:sp>
    <dsp:sp modelId="{35157AA5-EF0C-40BB-90A6-F19B04FBE48C}">
      <dsp:nvSpPr>
        <dsp:cNvPr id="0" name=""/>
        <dsp:cNvSpPr/>
      </dsp:nvSpPr>
      <dsp:spPr>
        <a:xfrm rot="10800000">
          <a:off x="3013989" y="1633499"/>
          <a:ext cx="1386873" cy="1386873"/>
        </a:xfrm>
        <a:prstGeom prst="pieWedg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CO" sz="900" kern="1200">
              <a:solidFill>
                <a:sysClr val="window" lastClr="FFFFFF"/>
              </a:solidFill>
              <a:latin typeface="Times New Roman" pitchFamily="18" charset="0"/>
              <a:ea typeface="+mn-ea"/>
              <a:cs typeface="Times New Roman" pitchFamily="18" charset="0"/>
            </a:rPr>
            <a:t>Momentos:   Preconfiguracion,  configuracion y reconfiguracion </a:t>
          </a:r>
        </a:p>
      </dsp:txBody>
      <dsp:txXfrm rot="10800000">
        <a:off x="3013989" y="1633499"/>
        <a:ext cx="980667" cy="980667"/>
      </dsp:txXfrm>
    </dsp:sp>
    <dsp:sp modelId="{A7309EEB-442B-448C-9718-6CD3ADE1F9CF}">
      <dsp:nvSpPr>
        <dsp:cNvPr id="0" name=""/>
        <dsp:cNvSpPr/>
      </dsp:nvSpPr>
      <dsp:spPr>
        <a:xfrm rot="16200000">
          <a:off x="1563057" y="1633499"/>
          <a:ext cx="1386873" cy="1386873"/>
        </a:xfrm>
        <a:prstGeom prst="pieWedg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es-CO" sz="600" kern="1200">
              <a:solidFill>
                <a:sysClr val="window" lastClr="FFFFFF"/>
              </a:solidFill>
              <a:latin typeface="Times New Roman" pitchFamily="18" charset="0"/>
              <a:ea typeface="+mn-ea"/>
              <a:cs typeface="Times New Roman" pitchFamily="18" charset="0"/>
            </a:rPr>
            <a:t>Tecnicas:  </a:t>
          </a:r>
        </a:p>
        <a:p>
          <a:pPr lvl="0" algn="ctr" defTabSz="266700">
            <a:lnSpc>
              <a:spcPct val="90000"/>
            </a:lnSpc>
            <a:spcBef>
              <a:spcPct val="0"/>
            </a:spcBef>
            <a:spcAft>
              <a:spcPct val="35000"/>
            </a:spcAft>
          </a:pPr>
          <a:r>
            <a:rPr lang="es-CO" sz="600" kern="1200">
              <a:solidFill>
                <a:sysClr val="window" lastClr="FFFFFF"/>
              </a:solidFill>
              <a:latin typeface="Times New Roman" pitchFamily="18" charset="0"/>
              <a:ea typeface="+mn-ea"/>
              <a:cs typeface="Times New Roman" pitchFamily="18" charset="0"/>
            </a:rPr>
            <a:t>Entrevistas en profundidad </a:t>
          </a:r>
        </a:p>
        <a:p>
          <a:pPr lvl="0" algn="ctr" defTabSz="266700">
            <a:lnSpc>
              <a:spcPct val="90000"/>
            </a:lnSpc>
            <a:spcBef>
              <a:spcPct val="0"/>
            </a:spcBef>
            <a:spcAft>
              <a:spcPct val="35000"/>
            </a:spcAft>
          </a:pPr>
          <a:r>
            <a:rPr lang="es-CO" sz="600" kern="1200">
              <a:solidFill>
                <a:sysClr val="window" lastClr="FFFFFF"/>
              </a:solidFill>
              <a:latin typeface="Times New Roman" pitchFamily="18" charset="0"/>
              <a:ea typeface="+mn-ea"/>
              <a:cs typeface="Times New Roman" pitchFamily="18" charset="0"/>
            </a:rPr>
            <a:t>Encuestas</a:t>
          </a:r>
        </a:p>
        <a:p>
          <a:pPr lvl="0" algn="ctr" defTabSz="266700">
            <a:lnSpc>
              <a:spcPct val="90000"/>
            </a:lnSpc>
            <a:spcBef>
              <a:spcPct val="0"/>
            </a:spcBef>
            <a:spcAft>
              <a:spcPct val="35000"/>
            </a:spcAft>
          </a:pPr>
          <a:r>
            <a:rPr lang="es-CO" sz="600" kern="1200">
              <a:solidFill>
                <a:sysClr val="window" lastClr="FFFFFF"/>
              </a:solidFill>
              <a:latin typeface="Times New Roman" pitchFamily="18" charset="0"/>
              <a:ea typeface="+mn-ea"/>
              <a:cs typeface="Times New Roman" pitchFamily="18" charset="0"/>
            </a:rPr>
            <a:t>observacion participantes </a:t>
          </a:r>
        </a:p>
        <a:p>
          <a:pPr lvl="0" algn="ctr" defTabSz="266700">
            <a:lnSpc>
              <a:spcPct val="90000"/>
            </a:lnSpc>
            <a:spcBef>
              <a:spcPct val="0"/>
            </a:spcBef>
            <a:spcAft>
              <a:spcPct val="35000"/>
            </a:spcAft>
          </a:pPr>
          <a:r>
            <a:rPr lang="es-CO" sz="600" kern="1200">
              <a:solidFill>
                <a:sysClr val="window" lastClr="FFFFFF"/>
              </a:solidFill>
              <a:latin typeface="Times New Roman" pitchFamily="18" charset="0"/>
              <a:ea typeface="+mn-ea"/>
              <a:cs typeface="Times New Roman" pitchFamily="18" charset="0"/>
            </a:rPr>
            <a:t>Grupos de discusion </a:t>
          </a:r>
        </a:p>
        <a:p>
          <a:pPr lvl="0" algn="ctr" defTabSz="266700">
            <a:lnSpc>
              <a:spcPct val="90000"/>
            </a:lnSpc>
            <a:spcBef>
              <a:spcPct val="0"/>
            </a:spcBef>
            <a:spcAft>
              <a:spcPct val="35000"/>
            </a:spcAft>
          </a:pPr>
          <a:r>
            <a:rPr lang="es-CO" sz="600" kern="1200">
              <a:solidFill>
                <a:sysClr val="window" lastClr="FFFFFF"/>
              </a:solidFill>
              <a:latin typeface="Times New Roman" pitchFamily="18" charset="0"/>
              <a:ea typeface="+mn-ea"/>
              <a:cs typeface="Times New Roman" pitchFamily="18" charset="0"/>
            </a:rPr>
            <a:t>Analisis de  contenido</a:t>
          </a:r>
        </a:p>
        <a:p>
          <a:pPr lvl="0" algn="ctr" defTabSz="266700">
            <a:lnSpc>
              <a:spcPct val="90000"/>
            </a:lnSpc>
            <a:spcBef>
              <a:spcPct val="0"/>
            </a:spcBef>
            <a:spcAft>
              <a:spcPct val="35000"/>
            </a:spcAft>
          </a:pPr>
          <a:r>
            <a:rPr lang="es-CO" sz="600" kern="1200">
              <a:solidFill>
                <a:sysClr val="window" lastClr="FFFFFF"/>
              </a:solidFill>
              <a:latin typeface="Times New Roman" pitchFamily="18" charset="0"/>
              <a:ea typeface="+mn-ea"/>
              <a:cs typeface="Times New Roman" pitchFamily="18" charset="0"/>
            </a:rPr>
            <a:t>Talleres prospectica </a:t>
          </a:r>
        </a:p>
        <a:p>
          <a:pPr lvl="0" algn="ctr" defTabSz="266700">
            <a:lnSpc>
              <a:spcPct val="90000"/>
            </a:lnSpc>
            <a:spcBef>
              <a:spcPct val="0"/>
            </a:spcBef>
            <a:spcAft>
              <a:spcPct val="35000"/>
            </a:spcAft>
          </a:pPr>
          <a:r>
            <a:rPr lang="es-CO" sz="600" kern="1200">
              <a:solidFill>
                <a:sysClr val="window" lastClr="FFFFFF"/>
              </a:solidFill>
              <a:latin typeface="Times New Roman" pitchFamily="18" charset="0"/>
              <a:ea typeface="+mn-ea"/>
              <a:cs typeface="Times New Roman" pitchFamily="18" charset="0"/>
            </a:rPr>
            <a:t>Tecnica de escenarios   </a:t>
          </a:r>
        </a:p>
      </dsp:txBody>
      <dsp:txXfrm rot="5400000">
        <a:off x="1969263" y="1633499"/>
        <a:ext cx="980667" cy="980667"/>
      </dsp:txXfrm>
    </dsp:sp>
    <dsp:sp modelId="{46505C8A-F5A8-4809-81D5-79C1C5D71881}">
      <dsp:nvSpPr>
        <dsp:cNvPr id="0" name=""/>
        <dsp:cNvSpPr/>
      </dsp:nvSpPr>
      <dsp:spPr>
        <a:xfrm>
          <a:off x="2742540" y="1313205"/>
          <a:ext cx="478839" cy="416382"/>
        </a:xfrm>
        <a:prstGeom prst="circular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8C2021F5-B5F7-4CE2-A5A3-CC9CA67F8E6D}">
      <dsp:nvSpPr>
        <dsp:cNvPr id="0" name=""/>
        <dsp:cNvSpPr/>
      </dsp:nvSpPr>
      <dsp:spPr>
        <a:xfrm rot="10800000">
          <a:off x="2742540" y="1473352"/>
          <a:ext cx="478839" cy="416382"/>
        </a:xfrm>
        <a:prstGeom prst="circular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04AA55-FA7B-4E3E-BE7F-14C22E408066}">
      <dsp:nvSpPr>
        <dsp:cNvPr id="0" name=""/>
        <dsp:cNvSpPr/>
      </dsp:nvSpPr>
      <dsp:spPr>
        <a:xfrm>
          <a:off x="1190" y="0"/>
          <a:ext cx="1852342" cy="291718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CO" sz="1200" kern="1200">
              <a:solidFill>
                <a:sysClr val="window" lastClr="FFFFFF"/>
              </a:solidFill>
              <a:latin typeface="Times New Roman" pitchFamily="18" charset="0"/>
              <a:ea typeface="+mn-ea"/>
              <a:cs typeface="Times New Roman" pitchFamily="18" charset="0"/>
            </a:rPr>
            <a:t>Objeto de investigacion : Concepciones y practicas de liderazgo en la gestion de la organizacion escolar  </a:t>
          </a:r>
        </a:p>
      </dsp:txBody>
      <dsp:txXfrm>
        <a:off x="1190" y="1166876"/>
        <a:ext cx="1852342" cy="1166876"/>
      </dsp:txXfrm>
    </dsp:sp>
    <dsp:sp modelId="{6EA94B21-85CE-4457-85B8-3F6497D3129F}">
      <dsp:nvSpPr>
        <dsp:cNvPr id="0" name=""/>
        <dsp:cNvSpPr/>
      </dsp:nvSpPr>
      <dsp:spPr>
        <a:xfrm>
          <a:off x="441649" y="175031"/>
          <a:ext cx="971424" cy="971424"/>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17000" r="-17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14E6BFAB-0820-4B9E-9F35-E673E9FA9CDA}">
      <dsp:nvSpPr>
        <dsp:cNvPr id="0" name=""/>
        <dsp:cNvSpPr/>
      </dsp:nvSpPr>
      <dsp:spPr>
        <a:xfrm>
          <a:off x="1909103" y="0"/>
          <a:ext cx="1852342" cy="291718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s-CO" sz="1050" kern="1200">
              <a:solidFill>
                <a:sysClr val="window" lastClr="FFFFFF"/>
              </a:solidFill>
              <a:latin typeface="Times New Roman" pitchFamily="18" charset="0"/>
              <a:ea typeface="+mn-ea"/>
              <a:cs typeface="Times New Roman" pitchFamily="18" charset="0"/>
            </a:rPr>
            <a:t>intencionalidades investigativas :</a:t>
          </a:r>
        </a:p>
        <a:p>
          <a:pPr lvl="0" algn="ctr" defTabSz="466725">
            <a:lnSpc>
              <a:spcPct val="90000"/>
            </a:lnSpc>
            <a:spcBef>
              <a:spcPct val="0"/>
            </a:spcBef>
            <a:spcAft>
              <a:spcPct val="35000"/>
            </a:spcAft>
          </a:pPr>
          <a:r>
            <a:rPr lang="es-CO" sz="1050" kern="1200">
              <a:solidFill>
                <a:sysClr val="window" lastClr="FFFFFF"/>
              </a:solidFill>
              <a:latin typeface="Times New Roman" pitchFamily="18" charset="0"/>
              <a:ea typeface="+mn-ea"/>
              <a:cs typeface="Times New Roman" pitchFamily="18" charset="0"/>
            </a:rPr>
            <a:t>Develar las tensiones entre las concepciones y prácticas del liderazgo en los procesos de gestión de la organización educativa</a:t>
          </a:r>
        </a:p>
      </dsp:txBody>
      <dsp:txXfrm>
        <a:off x="1909103" y="1166876"/>
        <a:ext cx="1852342" cy="1166876"/>
      </dsp:txXfrm>
    </dsp:sp>
    <dsp:sp modelId="{01593BD5-CF80-4F00-AE94-176A054ECF3A}">
      <dsp:nvSpPr>
        <dsp:cNvPr id="0" name=""/>
        <dsp:cNvSpPr/>
      </dsp:nvSpPr>
      <dsp:spPr>
        <a:xfrm>
          <a:off x="2349562" y="175031"/>
          <a:ext cx="971424" cy="971424"/>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11000" r="-11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EEDE0074-98BD-49F9-87C6-2B93E7BFDBBD}">
      <dsp:nvSpPr>
        <dsp:cNvPr id="0" name=""/>
        <dsp:cNvSpPr/>
      </dsp:nvSpPr>
      <dsp:spPr>
        <a:xfrm>
          <a:off x="3817016" y="0"/>
          <a:ext cx="1852342" cy="291718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lvl="0" algn="ctr" defTabSz="311150">
            <a:lnSpc>
              <a:spcPct val="90000"/>
            </a:lnSpc>
            <a:spcBef>
              <a:spcPct val="0"/>
            </a:spcBef>
            <a:spcAft>
              <a:spcPct val="35000"/>
            </a:spcAft>
          </a:pPr>
          <a:r>
            <a:rPr lang="es-CO" sz="700" kern="1200">
              <a:solidFill>
                <a:sysClr val="window" lastClr="FFFFFF"/>
              </a:solidFill>
              <a:latin typeface="Times New Roman" pitchFamily="18" charset="0"/>
              <a:ea typeface="+mn-ea"/>
              <a:cs typeface="Times New Roman" pitchFamily="18" charset="0"/>
            </a:rPr>
            <a:t>MARCO Y DISEÑO METODOLOGICO </a:t>
          </a:r>
        </a:p>
        <a:p>
          <a:pPr lvl="0" algn="ctr" defTabSz="311150">
            <a:lnSpc>
              <a:spcPct val="90000"/>
            </a:lnSpc>
            <a:spcBef>
              <a:spcPct val="0"/>
            </a:spcBef>
            <a:spcAft>
              <a:spcPct val="35000"/>
            </a:spcAft>
          </a:pPr>
          <a:r>
            <a:rPr lang="es-CO" sz="700" kern="1200">
              <a:solidFill>
                <a:sysClr val="window" lastClr="FFFFFF"/>
              </a:solidFill>
              <a:latin typeface="Times New Roman" pitchFamily="18" charset="0"/>
              <a:ea typeface="+mn-ea"/>
              <a:cs typeface="Times New Roman" pitchFamily="18" charset="0"/>
            </a:rPr>
            <a:t>TELEOLOGIA : Critico social </a:t>
          </a:r>
        </a:p>
        <a:p>
          <a:pPr lvl="0" algn="ctr" defTabSz="311150">
            <a:lnSpc>
              <a:spcPct val="90000"/>
            </a:lnSpc>
            <a:spcBef>
              <a:spcPct val="0"/>
            </a:spcBef>
            <a:spcAft>
              <a:spcPct val="35000"/>
            </a:spcAft>
          </a:pPr>
          <a:r>
            <a:rPr lang="es-CO" sz="700" kern="1200">
              <a:solidFill>
                <a:sysClr val="window" lastClr="FFFFFF"/>
              </a:solidFill>
              <a:latin typeface="Times New Roman" pitchFamily="18" charset="0"/>
              <a:ea typeface="+mn-ea"/>
              <a:cs typeface="Times New Roman" pitchFamily="18" charset="0"/>
            </a:rPr>
            <a:t>Naturaleza  : cualitativa</a:t>
          </a:r>
        </a:p>
        <a:p>
          <a:pPr lvl="0" algn="ctr" defTabSz="311150">
            <a:lnSpc>
              <a:spcPct val="90000"/>
            </a:lnSpc>
            <a:spcBef>
              <a:spcPct val="0"/>
            </a:spcBef>
            <a:spcAft>
              <a:spcPct val="35000"/>
            </a:spcAft>
          </a:pPr>
          <a:r>
            <a:rPr lang="es-CO" sz="700" kern="1200">
              <a:solidFill>
                <a:sysClr val="window" lastClr="FFFFFF"/>
              </a:solidFill>
              <a:latin typeface="Times New Roman" pitchFamily="18" charset="0"/>
              <a:ea typeface="+mn-ea"/>
              <a:cs typeface="Times New Roman" pitchFamily="18" charset="0"/>
            </a:rPr>
            <a:t>Enfoque historico hermeneutico </a:t>
          </a:r>
        </a:p>
        <a:p>
          <a:pPr lvl="0" algn="ctr" defTabSz="311150">
            <a:lnSpc>
              <a:spcPct val="90000"/>
            </a:lnSpc>
            <a:spcBef>
              <a:spcPct val="0"/>
            </a:spcBef>
            <a:spcAft>
              <a:spcPct val="35000"/>
            </a:spcAft>
          </a:pPr>
          <a:r>
            <a:rPr lang="es-CO" sz="700" kern="1200">
              <a:solidFill>
                <a:sysClr val="window" lastClr="FFFFFF"/>
              </a:solidFill>
              <a:latin typeface="Times New Roman" pitchFamily="18" charset="0"/>
              <a:ea typeface="+mn-ea"/>
              <a:cs typeface="Times New Roman" pitchFamily="18" charset="0"/>
            </a:rPr>
            <a:t>Diseño   Complementariedad </a:t>
          </a:r>
        </a:p>
        <a:p>
          <a:pPr lvl="0" algn="ctr" defTabSz="311150">
            <a:lnSpc>
              <a:spcPct val="90000"/>
            </a:lnSpc>
            <a:spcBef>
              <a:spcPct val="0"/>
            </a:spcBef>
            <a:spcAft>
              <a:spcPct val="35000"/>
            </a:spcAft>
          </a:pPr>
          <a:r>
            <a:rPr lang="es-CO" sz="700" kern="1200">
              <a:solidFill>
                <a:sysClr val="window" lastClr="FFFFFF"/>
              </a:solidFill>
              <a:latin typeface="Times New Roman" pitchFamily="18" charset="0"/>
              <a:ea typeface="+mn-ea"/>
              <a:cs typeface="Times New Roman" pitchFamily="18" charset="0"/>
            </a:rPr>
            <a:t>Prospectiva  estrategica y etnografia  reflexiva </a:t>
          </a:r>
        </a:p>
        <a:p>
          <a:pPr lvl="0" algn="ctr" defTabSz="311150">
            <a:lnSpc>
              <a:spcPct val="90000"/>
            </a:lnSpc>
            <a:spcBef>
              <a:spcPct val="0"/>
            </a:spcBef>
            <a:spcAft>
              <a:spcPct val="35000"/>
            </a:spcAft>
          </a:pPr>
          <a:r>
            <a:rPr lang="es-CO" sz="700" kern="1200">
              <a:solidFill>
                <a:sysClr val="window" lastClr="FFFFFF"/>
              </a:solidFill>
              <a:latin typeface="Times New Roman" pitchFamily="18" charset="0"/>
              <a:ea typeface="+mn-ea"/>
              <a:cs typeface="Times New Roman" pitchFamily="18" charset="0"/>
            </a:rPr>
            <a:t>tecnicas de  entrevistas ,  observacion ,  grupos de dialogo,  analisis de contenidos </a:t>
          </a:r>
          <a:r>
            <a:rPr lang="es-CO" sz="700" kern="1200">
              <a:solidFill>
                <a:sysClr val="window" lastClr="FFFFFF"/>
              </a:solidFill>
              <a:latin typeface="Calibri"/>
              <a:ea typeface="+mn-ea"/>
              <a:cs typeface="+mn-cs"/>
            </a:rPr>
            <a:t>	</a:t>
          </a:r>
        </a:p>
      </dsp:txBody>
      <dsp:txXfrm>
        <a:off x="3817016" y="1166876"/>
        <a:ext cx="1852342" cy="1166876"/>
      </dsp:txXfrm>
    </dsp:sp>
    <dsp:sp modelId="{F0DC9B98-F4E8-40C8-8CBA-60C52769CB90}">
      <dsp:nvSpPr>
        <dsp:cNvPr id="0" name=""/>
        <dsp:cNvSpPr/>
      </dsp:nvSpPr>
      <dsp:spPr>
        <a:xfrm>
          <a:off x="4257475" y="175031"/>
          <a:ext cx="971424" cy="971424"/>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39000" r="-39000"/>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559B70CB-95F0-46B7-B246-933630E23A6E}">
      <dsp:nvSpPr>
        <dsp:cNvPr id="0" name=""/>
        <dsp:cNvSpPr/>
      </dsp:nvSpPr>
      <dsp:spPr>
        <a:xfrm>
          <a:off x="226821" y="2333751"/>
          <a:ext cx="5216906" cy="437578"/>
        </a:xfrm>
        <a:prstGeom prst="leftRight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hList7">
  <dgm:title val=""/>
  <dgm:desc val=""/>
  <dgm:catLst>
    <dgm:cat type="list" pri="12000"/>
    <dgm:cat type="process" pri="20000"/>
    <dgm:cat type="relationship" pri="14000"/>
    <dgm:cat type="convert" pri="8000"/>
    <dgm:cat type="picture" pri="25000"/>
    <dgm:cat type="pictureconvert"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13997</Words>
  <Characters>76987</Characters>
  <Application>Microsoft Office Word</Application>
  <DocSecurity>0</DocSecurity>
  <Lines>641</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del carmen roddriguez</dc:creator>
  <cp:lastModifiedBy>Adres florez</cp:lastModifiedBy>
  <cp:revision>2</cp:revision>
  <dcterms:created xsi:type="dcterms:W3CDTF">2016-07-30T19:48:00Z</dcterms:created>
  <dcterms:modified xsi:type="dcterms:W3CDTF">2016-07-30T19:48:00Z</dcterms:modified>
</cp:coreProperties>
</file>